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резолютивная часть решения </w:t>
        <w:tab/>
        <w:tab/>
        <w:tab/>
        <w:tab/>
        <w:tab/>
        <w:tab/>
        <w:tab/>
        <w:t xml:space="preserve">                Дело № 2-87-184/2020</w:t>
      </w:r>
    </w:p>
    <w:p w:rsidR="00A77B3E">
      <w:r>
        <w:t>оглашена 19.03.2020 г.</w:t>
      </w:r>
    </w:p>
    <w:p w:rsidR="00A77B3E">
      <w:r>
        <w:t xml:space="preserve">мотивированное решение суда </w:t>
      </w:r>
    </w:p>
    <w:p w:rsidR="00A77B3E">
      <w:r>
        <w:t xml:space="preserve">составлено 03.04.2020 г.          </w:t>
      </w:r>
    </w:p>
    <w:p w:rsidR="00A77B3E"/>
    <w:p w:rsidR="00A77B3E">
      <w:r>
        <w:t>РЕШЕНИЕ</w:t>
      </w:r>
    </w:p>
    <w:p w:rsidR="00A77B3E">
      <w:r>
        <w:t>Именем Российской Федерации</w:t>
      </w:r>
    </w:p>
    <w:p w:rsidR="00A77B3E"/>
    <w:p w:rsidR="00A77B3E">
      <w:r>
        <w:t xml:space="preserve">19 марта 2020 года </w:t>
        <w:tab/>
        <w:tab/>
        <w:tab/>
        <w:tab/>
        <w:tab/>
        <w:tab/>
        <w:tab/>
        <w:tab/>
        <w:tab/>
        <w:t>г. Феодосия</w:t>
        <w:tab/>
        <w:tab/>
        <w:tab/>
        <w:t xml:space="preserve">      </w:t>
        <w:tab/>
        <w:t xml:space="preserve">                  </w:t>
      </w:r>
    </w:p>
    <w:p w:rsidR="00A77B3E">
      <w:r>
        <w:t xml:space="preserve">Мировой судья судебного участка № 87 Феодосийского судебного района (городской округ Феодосия) Республики Крым Ваянова Т.Н., </w:t>
      </w:r>
    </w:p>
    <w:p w:rsidR="00A77B3E">
      <w:r>
        <w:t>при секретаре – фио,</w:t>
      </w:r>
    </w:p>
    <w:p w:rsidR="00A77B3E">
      <w:r>
        <w:t xml:space="preserve">с участием ответчиков – Французова П.В., Французовой Н.Г.,    </w:t>
      </w:r>
    </w:p>
    <w:p w:rsidR="00A77B3E">
      <w:r>
        <w:t xml:space="preserve">рассмотрев в открытом судебном заседании гражданское дело по исковому заявлению наименование организации к Французову Павлу Валериевичу, Французовой Натальи Геннадьевны, Французову Андрею Валериевичу о взыскании задолженности по кредитному договору № ... от дата по состоянию на дата в размере сумма, в том числе неустойка сумма – </w:t>
      </w:r>
    </w:p>
    <w:p w:rsidR="00A77B3E"/>
    <w:p w:rsidR="00A77B3E">
      <w:r>
        <w:t>УСТАНОВИЛ:</w:t>
      </w:r>
    </w:p>
    <w:p w:rsidR="00A77B3E"/>
    <w:p w:rsidR="00A77B3E">
      <w:r>
        <w:t xml:space="preserve">дата наименование организации обратилось с исковым заявлением о взыскании солидарно с Французова П.В., Французова А.В. и Французовой Н.Г. суммы задолженности по Кредитному договору № ... от дата по состоянию на дата в размере сумма, в том числе неустойка – сумма В обоснование своих доводов ссылаются на то, что у заемщиков, в связи с несвоевременным возвратом суммы кредита и процентов, согласно п.8.2 Кредитного договора начислена неустойка. По состоянию на дата остаток задолженности по Кредитному договору № ... от дата составляет сумма, в том числе неустойка – сумма     </w:t>
      </w:r>
    </w:p>
    <w:p w:rsidR="00A77B3E">
      <w:r>
        <w:t xml:space="preserve">До начала судебного заседания, назначенного к слушанию на дата от истца – представителя по доверенности наименование организации фио поступило заявление о рассмотрении искового заявления в отсутствии представителя истца. </w:t>
      </w:r>
    </w:p>
    <w:p w:rsidR="00A77B3E">
      <w:r>
        <w:t xml:space="preserve">В связи с возникшей необходимостью дело слушанием перенесено на                                   дата для вызова в судебное заседание представителя Банка для дачи пояснений об образовании задолженности по Кредитному договору № ... от                 дата по состоянию на дата, направленная электронной почтой дата.   </w:t>
      </w:r>
    </w:p>
    <w:p w:rsidR="00A77B3E">
      <w:r>
        <w:t xml:space="preserve">В судебное заседание, отложенное слушанием на дата, истец не явился, не представил суду пояснения, согласно истребуемой информации.  </w:t>
      </w:r>
    </w:p>
    <w:p w:rsidR="00A77B3E">
      <w:r>
        <w:t xml:space="preserve">От ответчика Французова А.В. поступило заявление о рассмотрении дела в его отсутствие.  </w:t>
      </w:r>
    </w:p>
    <w:p w:rsidR="00A77B3E">
      <w:r>
        <w:t xml:space="preserve">Ответчики Французов П.В. и Французова Н.Г. в судебном заседании возражали против заявленных исковых требований, пояснили, что ранее мировым судьей судебного участка № 87 Феодосийского судебного района (городской округ Феодосия) Республики Крым вынесено решение от дата № ... о взыскании солидарно в пользу наименование организации с Французова П.В., Французова А.В. и Французовой Н.Г. сумму задолженности по Кредитному договору № ... от дата по состоянию на дата в размере сумма, расходы по оплате государственной пошлины в размере сумма Исполнительное производство по данному делу окончено ввиду погашения задолженности.    </w:t>
      </w:r>
    </w:p>
    <w:p w:rsidR="00A77B3E">
      <w:r>
        <w:t xml:space="preserve">Заслушав ответчиков, исследовав письменные материалы гражданского дела, суд пришел к следующему выводу.  </w:t>
      </w:r>
    </w:p>
    <w:p w:rsidR="00A77B3E">
      <w:r>
        <w:t xml:space="preserve">Согласно ч.ч.. 1 и 2 ст. 363 ГК РФ, при неисполнении или ненадлежащим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 </w:t>
      </w:r>
    </w:p>
    <w:p w:rsidR="00A77B3E">
      <w:r>
        <w:t xml:space="preserve">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 </w:t>
      </w:r>
    </w:p>
    <w:p w:rsidR="00A77B3E">
      <w:r>
        <w:t xml:space="preserve">В силу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w:t>
      </w:r>
    </w:p>
    <w:p w:rsidR="00A77B3E">
      <w:r>
        <w:t xml:space="preserve">В соответствии с ч.1 ст. 323 ГК РФ, при солидарной обязанности должников кредитор вправе требовать исполнение как от всех должников совместно, так и от любого из них в отдельности, притом как полностью, так и в части долга. </w:t>
      </w:r>
    </w:p>
    <w:p w:rsidR="00A77B3E">
      <w:r>
        <w:t xml:space="preserve">Исходя из требований ст.67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 </w:t>
      </w:r>
    </w:p>
    <w:p w:rsidR="00A77B3E">
      <w:r>
        <w:t xml:space="preserve">В соответствии с ч.1 ст.56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w:t>
      </w:r>
    </w:p>
    <w:p w:rsidR="00A77B3E">
      <w:r>
        <w:t xml:space="preserve">В п.8.2 Кредитного договора установлено, что за нарушение срока возврата суммы кредитов и процентов Заемщик обязан уплатить Банку неустойку в размере 0,5 процентов от суммы просроченной задолженности за каждый день просрочки, но не менее сумма в день за каждое нарушение. Неустойка рассчитывается за период, начиная с даты, следующей за датой, в которую обязательство по возврату кредита и/или уплате процентов за пользование кредитом должно было быть исполнено, по дату окончательного погашения Заемщиком просроченной задолженности включительно.       </w:t>
      </w:r>
    </w:p>
    <w:p w:rsidR="00A77B3E">
      <w:r>
        <w:t xml:space="preserve">Как усматривается из материалов дела, дата наименование организации обратился с исковым заявлением о взыскании солидарно с Французова П.В.,                        Французова А.В. и Французовой Н.Г. суммы задолженности по Кредитному договору             № ... от дата по состоянию на дата в размере сумма, в том числе неустойка – сумма  В обоснование своих доводов ссылаются на то, что у Заемщиков, в связи с несвоевременным возвратом суммы кредита и процентов, согласно п.8.2 Кредитного договора начислена неустойка. По состоянию на дата остаток задолженности по Кредитному договору № ... от дата составляет сумма, в том числе неустойка – сумма  </w:t>
      </w:r>
    </w:p>
    <w:p w:rsidR="00A77B3E">
      <w:r>
        <w:t xml:space="preserve">Ответчики в судебном заседании пояснили, что ранее мировым судьей судебного участка № 87 Феодосийского судебного района (городской округ Феодосия) Республики Крым вынесено решение от дата № ... о взыскании солидарно в пользу наименование организации с Французова П.В., Французова А.В. и                   Французовой Н.Г. суммы задолженности по Кредитному договору № ... от          дата по состоянию на дата (неустойка за нарушение сроков возврата кредита и процентов) в размере сумма, расходы по оплате государственной пошлины в размере сумма Исполнительное производство по данному делу окончено ввиду погашения задолженности.     </w:t>
      </w:r>
    </w:p>
    <w:p w:rsidR="00A77B3E">
      <w:r>
        <w:t xml:space="preserve">Указанные обстоятельства подтверждены ответчиками путем приобщения к материалам дела копий документов: </w:t>
      </w:r>
    </w:p>
    <w:p w:rsidR="00A77B3E">
      <w:r>
        <w:t>- решение мирового судьи судебного № 87 Феодосийского судебного района (городской округ Феодосия) Республики Крым вынесено решение от дата № ... о взыскании солидарно в пользу наименование организации с Французова П.В., Французова А.В. и Французовой Н.Г. сумму задолженности по Кредитному договору              № ... от дата по состоянию на дата (неустойка за нарушение сроков возврата кредита и процентов) в размере сумма, расходы по оплате государственной пошлины в размере сумма;</w:t>
      </w:r>
    </w:p>
    <w:p w:rsidR="00A77B3E">
      <w:r>
        <w:t>- постановление об окончании исполнительного производства от дата № ..., возбужденного по исполнительному листу, выданного по гражданскому делу № ..., в связи с погашением задолженности по Кредитному договору № ... от дата по состоянию на                                 дата.</w:t>
      </w:r>
    </w:p>
    <w:p w:rsidR="00A77B3E">
      <w:r>
        <w:t>- определением мирового судьи судебного участка № 91 Феодосийского судебного района (городской округ Феодосия) Республики Крым от дата об отмене судебного приказан от дата о взыскании солидарно с должников  Французова П.В., Французова А.В. и Французовой Н.Г. сумму задолженности (неустойку) по Кредитному договору № ... от дата по состоянию на дата в размере сумма.</w:t>
      </w:r>
    </w:p>
    <w:p w:rsidR="00A77B3E">
      <w:r>
        <w:t xml:space="preserve">Должниками представлены квитанции на сумму погашения задолженности по исполнительному производству ..., которое со слов ответчиков возбуждено по решению суда от дата на общую сумму сумма    </w:t>
      </w:r>
    </w:p>
    <w:p w:rsidR="00A77B3E">
      <w:r>
        <w:t xml:space="preserve">Сумма задолженности, предъявленная к должникам Французову П.В.,                Французову А.В. и Французовой Н.Г. по Кредитному договору № ... от                 дата по состоянию на дата в размере сумма, в том числе неустойка – сумма, истцом в искомом заявлении не мотивировано. Из представленных документов не усматривается основание возникновения начисленной неустойки в результате несвоевременного возврата суммы кредита и процентов при наличии в материалы дела копии решения от дата. </w:t>
      </w:r>
    </w:p>
    <w:p w:rsidR="00A77B3E">
      <w:r>
        <w:t>Судебным решением от  дата № ... взыскано солидарно в пользу наименование организации с Французова П.В., Французова А.В. и Французовой Н.Г. сумму задолженности по Кредитному договору № ... от дата по состоянию на дата (неустойка за нарушение сроков возврата кредита и процентов) в размере сумма,</w:t>
      </w:r>
    </w:p>
    <w:p w:rsidR="00A77B3E">
      <w:r>
        <w:t xml:space="preserve">В судебное заседание истец не явился для пояснений суду об образовании задолженности по Кредитному договору № ... от дата по состоянию на дата. </w:t>
      </w:r>
    </w:p>
    <w:p w:rsidR="00A77B3E">
      <w:r>
        <w:t xml:space="preserve">В связи с вышеизложенным, исковые требования не подлежат удовлетворению. </w:t>
      </w:r>
    </w:p>
    <w:p w:rsidR="00A77B3E">
      <w:r>
        <w:t xml:space="preserve">Руководствуясь ст.ст. 88, 98, 194, 198, 199, ГПК РФ, мировой судья, -  </w:t>
      </w:r>
    </w:p>
    <w:p w:rsidR="00A77B3E"/>
    <w:p w:rsidR="00A77B3E">
      <w:r>
        <w:t>РЕШИЛ:</w:t>
      </w:r>
    </w:p>
    <w:p w:rsidR="00A77B3E"/>
    <w:p w:rsidR="00A77B3E">
      <w:r>
        <w:t xml:space="preserve">В удовлетворении исковых требований наименование организации к Французову Павлу Валериевичу, Французовой Натальи Геннадьевны, Французову Андрею Валериевичу о взыскании задолженности по кредитному договору № ... от дата по состоянию на                            дата в размере сумма, в том числе неустойка сумма – отказать.  </w:t>
      </w:r>
    </w:p>
    <w:p w:rsidR="00A77B3E">
      <w:r>
        <w:t xml:space="preserve">Понесённые истцом судебные расходы, а именно расходы на оплату государственной пошлины в размере сумма, при отказе в удовлетворении иска возмещению с ответчика не подлежат, поскольку согласно ч.1 ст. 98 ГПК РФ судебные издержки присуждаются истцу пропорционально размеру удовлетворенных судом исковых требований. </w:t>
      </w:r>
    </w:p>
    <w:p w:rsidR="00A77B3E">
      <w:r>
        <w:t>Решение может быть обжаловано сторонами в Феодосийский городской суд Республики Крым через мирового судью судебного участка № 87 Феодосийского судебного района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ab/>
        <w:tab/>
        <w:tab/>
        <w:tab/>
        <w:t xml:space="preserve">Т.Н. Ваянова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