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BB3F70" w:rsidP="009E3A24">
      <w:pPr>
        <w:jc w:val="right"/>
        <w:rPr>
          <w:sz w:val="26"/>
          <w:szCs w:val="26"/>
        </w:rPr>
      </w:pPr>
      <w:r w:rsidRPr="00BB3F70">
        <w:rPr>
          <w:sz w:val="26"/>
          <w:szCs w:val="26"/>
        </w:rPr>
        <w:t xml:space="preserve">  №2-</w:t>
      </w:r>
      <w:r w:rsidRPr="00BB3F70" w:rsidR="002F5E02">
        <w:rPr>
          <w:sz w:val="26"/>
          <w:szCs w:val="26"/>
        </w:rPr>
        <w:t>8</w:t>
      </w:r>
      <w:r w:rsidR="00AD4D7E">
        <w:rPr>
          <w:sz w:val="26"/>
          <w:szCs w:val="26"/>
        </w:rPr>
        <w:t>7</w:t>
      </w:r>
      <w:r w:rsidRPr="00BB3F70" w:rsidR="002F5E02">
        <w:rPr>
          <w:sz w:val="26"/>
          <w:szCs w:val="26"/>
        </w:rPr>
        <w:t>-</w:t>
      </w:r>
      <w:r w:rsidR="00AD4D7E">
        <w:rPr>
          <w:sz w:val="26"/>
          <w:szCs w:val="26"/>
        </w:rPr>
        <w:t>272</w:t>
      </w:r>
      <w:r w:rsidRPr="00BB3F70">
        <w:rPr>
          <w:sz w:val="26"/>
          <w:szCs w:val="26"/>
        </w:rPr>
        <w:t>/</w:t>
      </w:r>
      <w:r w:rsidRPr="00BB3F70" w:rsidR="006718D5">
        <w:rPr>
          <w:sz w:val="26"/>
          <w:szCs w:val="26"/>
        </w:rPr>
        <w:t>20</w:t>
      </w:r>
      <w:r w:rsidRPr="00BB3F70">
        <w:rPr>
          <w:sz w:val="26"/>
          <w:szCs w:val="26"/>
        </w:rPr>
        <w:t>1</w:t>
      </w:r>
      <w:r w:rsidR="00BA0C9E">
        <w:rPr>
          <w:sz w:val="26"/>
          <w:szCs w:val="26"/>
        </w:rPr>
        <w:t>9</w:t>
      </w:r>
    </w:p>
    <w:p w:rsidR="009E3A24" w:rsidRPr="00BB3F70" w:rsidP="009E3A24">
      <w:pPr>
        <w:jc w:val="center"/>
        <w:rPr>
          <w:b/>
          <w:sz w:val="26"/>
          <w:szCs w:val="26"/>
        </w:rPr>
      </w:pPr>
      <w:r w:rsidRPr="00BB3F70">
        <w:rPr>
          <w:b/>
          <w:sz w:val="26"/>
          <w:szCs w:val="26"/>
        </w:rPr>
        <w:t xml:space="preserve">ЗАОЧНОЕ </w:t>
      </w:r>
      <w:r w:rsidRPr="00BB3F70" w:rsidR="00E8441D">
        <w:rPr>
          <w:b/>
          <w:sz w:val="26"/>
          <w:szCs w:val="26"/>
        </w:rPr>
        <w:t>РЕШЕНИЕ</w:t>
      </w:r>
    </w:p>
    <w:p w:rsidR="009E3A24" w:rsidRPr="00BB3F70" w:rsidP="00E8441D">
      <w:pPr>
        <w:jc w:val="center"/>
        <w:rPr>
          <w:b/>
          <w:sz w:val="26"/>
          <w:szCs w:val="26"/>
        </w:rPr>
      </w:pPr>
      <w:r w:rsidRPr="00BB3F70">
        <w:rPr>
          <w:b/>
          <w:sz w:val="26"/>
          <w:szCs w:val="26"/>
        </w:rPr>
        <w:t>ИМЕНЕМ РОССИЙСКОЙ ФЕДЕРАЦИИ</w:t>
      </w:r>
    </w:p>
    <w:p w:rsidR="00E8441D" w:rsidRPr="00BB3F70" w:rsidP="003D1EF8">
      <w:pPr>
        <w:jc w:val="both"/>
        <w:rPr>
          <w:sz w:val="26"/>
          <w:szCs w:val="26"/>
          <w:lang w:eastAsia="en-US"/>
        </w:rPr>
      </w:pPr>
      <w:r w:rsidRPr="00BB3F70">
        <w:rPr>
          <w:sz w:val="26"/>
          <w:szCs w:val="26"/>
          <w:lang w:eastAsia="en-US"/>
        </w:rPr>
        <w:t>(Резолютивная часть)</w:t>
      </w:r>
    </w:p>
    <w:p w:rsidR="009E3A24" w:rsidRPr="00BB3F70" w:rsidP="003D1EF8">
      <w:pPr>
        <w:jc w:val="both"/>
        <w:rPr>
          <w:sz w:val="26"/>
          <w:szCs w:val="26"/>
          <w:lang w:eastAsia="en-US"/>
        </w:rPr>
      </w:pPr>
      <w:r w:rsidRPr="00BB3F70">
        <w:rPr>
          <w:sz w:val="26"/>
          <w:szCs w:val="26"/>
          <w:lang w:eastAsia="en-US"/>
        </w:rPr>
        <w:t>г. Феодосия</w:t>
      </w:r>
      <w:r w:rsidR="00195A84">
        <w:rPr>
          <w:sz w:val="26"/>
          <w:szCs w:val="26"/>
          <w:lang w:eastAsia="en-US"/>
        </w:rPr>
        <w:t xml:space="preserve">                                                                                           24 июля 2019 года</w:t>
      </w:r>
    </w:p>
    <w:p w:rsidR="003D1EF8" w:rsidRPr="00BB3F70" w:rsidP="00C023E6">
      <w:pPr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lang w:eastAsia="en-US"/>
        </w:rPr>
        <w:t xml:space="preserve">       </w:t>
      </w:r>
      <w:r w:rsidRPr="00BB3F70" w:rsidR="00572C8D">
        <w:rPr>
          <w:sz w:val="26"/>
          <w:szCs w:val="26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BB3F70" w:rsidR="00E8441D">
        <w:rPr>
          <w:sz w:val="26"/>
          <w:szCs w:val="26"/>
          <w:lang w:eastAsia="en-US"/>
        </w:rPr>
        <w:t xml:space="preserve">, </w:t>
      </w:r>
      <w:r w:rsidRPr="00382CCB" w:rsidR="00AD4D7E">
        <w:rPr>
          <w:sz w:val="26"/>
          <w:szCs w:val="26"/>
        </w:rPr>
        <w:t>и.о. мирового судьи судебного участка № 87 Феодосийского судебного района (городской округ Феодосия) Республики Крым,</w:t>
      </w:r>
      <w:r w:rsidR="00AD4D7E">
        <w:rPr>
          <w:sz w:val="26"/>
          <w:szCs w:val="26"/>
        </w:rPr>
        <w:t xml:space="preserve"> </w:t>
      </w:r>
      <w:r w:rsidRPr="00BB3F70" w:rsidR="00E8441D">
        <w:rPr>
          <w:sz w:val="26"/>
          <w:szCs w:val="26"/>
          <w:lang w:eastAsia="en-US"/>
        </w:rPr>
        <w:t xml:space="preserve">при секретаре </w:t>
      </w:r>
      <w:r w:rsidR="00AD4D7E">
        <w:rPr>
          <w:sz w:val="26"/>
          <w:szCs w:val="26"/>
          <w:lang w:eastAsia="en-US"/>
        </w:rPr>
        <w:t>Калашниковой О.В</w:t>
      </w:r>
      <w:r w:rsidRPr="00BB3F70" w:rsidR="00E8441D">
        <w:rPr>
          <w:sz w:val="26"/>
          <w:szCs w:val="26"/>
          <w:lang w:eastAsia="en-US"/>
        </w:rPr>
        <w:t>.</w:t>
      </w:r>
      <w:r w:rsidRPr="00BB3F70" w:rsidR="00572C8D">
        <w:rPr>
          <w:sz w:val="26"/>
          <w:szCs w:val="26"/>
          <w:lang w:eastAsia="en-US"/>
        </w:rPr>
        <w:t>,</w:t>
      </w:r>
      <w:r w:rsidR="00C023E6">
        <w:rPr>
          <w:sz w:val="26"/>
          <w:szCs w:val="26"/>
          <w:lang w:eastAsia="en-US"/>
        </w:rPr>
        <w:t xml:space="preserve"> </w:t>
      </w:r>
      <w:r w:rsidR="00195A84">
        <w:rPr>
          <w:sz w:val="26"/>
          <w:szCs w:val="26"/>
          <w:lang w:eastAsia="en-US"/>
        </w:rPr>
        <w:t xml:space="preserve">с участием истца </w:t>
      </w:r>
      <w:r w:rsidR="00195A84">
        <w:rPr>
          <w:sz w:val="26"/>
          <w:szCs w:val="26"/>
          <w:lang w:eastAsia="en-US"/>
        </w:rPr>
        <w:t>Тюляковой</w:t>
      </w:r>
      <w:r w:rsidR="00195A84">
        <w:rPr>
          <w:sz w:val="26"/>
          <w:szCs w:val="26"/>
          <w:lang w:eastAsia="en-US"/>
        </w:rPr>
        <w:t xml:space="preserve"> С.В., </w:t>
      </w:r>
      <w:r w:rsidRPr="00BB3F70">
        <w:rPr>
          <w:sz w:val="26"/>
          <w:szCs w:val="26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="00AD4D7E">
        <w:rPr>
          <w:sz w:val="26"/>
          <w:szCs w:val="26"/>
          <w:lang w:eastAsia="en-US"/>
        </w:rPr>
        <w:t>Тюляковой</w:t>
      </w:r>
      <w:r w:rsidR="00AD4D7E">
        <w:rPr>
          <w:sz w:val="26"/>
          <w:szCs w:val="26"/>
          <w:lang w:eastAsia="en-US"/>
        </w:rPr>
        <w:t xml:space="preserve"> Светланы Владимировны к </w:t>
      </w:r>
      <w:r w:rsidR="00E00EDB">
        <w:rPr>
          <w:sz w:val="26"/>
          <w:szCs w:val="26"/>
          <w:lang w:eastAsia="en-US"/>
        </w:rPr>
        <w:t>ООО "</w:t>
      </w:r>
      <w:r w:rsidR="00AD4D7E">
        <w:rPr>
          <w:sz w:val="26"/>
          <w:szCs w:val="26"/>
          <w:lang w:eastAsia="en-US"/>
        </w:rPr>
        <w:t>АВК Престиж</w:t>
      </w:r>
      <w:r w:rsidR="00E00EDB">
        <w:rPr>
          <w:sz w:val="26"/>
          <w:szCs w:val="26"/>
          <w:lang w:eastAsia="en-US"/>
        </w:rPr>
        <w:t>"</w:t>
      </w:r>
      <w:r w:rsidR="00AD4D7E">
        <w:rPr>
          <w:sz w:val="26"/>
          <w:szCs w:val="26"/>
          <w:lang w:eastAsia="en-US"/>
        </w:rPr>
        <w:t xml:space="preserve"> о защите прав</w:t>
      </w:r>
      <w:r w:rsidR="00AD4D7E">
        <w:rPr>
          <w:sz w:val="26"/>
          <w:szCs w:val="26"/>
          <w:lang w:eastAsia="en-US"/>
        </w:rPr>
        <w:t xml:space="preserve"> потребителей, </w:t>
      </w:r>
      <w:r w:rsidR="00AD4D7E">
        <w:rPr>
          <w:sz w:val="26"/>
          <w:szCs w:val="26"/>
          <w:lang w:eastAsia="en-US"/>
        </w:rPr>
        <w:t>расторжении</w:t>
      </w:r>
      <w:r w:rsidR="00AD4D7E">
        <w:rPr>
          <w:sz w:val="26"/>
          <w:szCs w:val="26"/>
          <w:lang w:eastAsia="en-US"/>
        </w:rPr>
        <w:t xml:space="preserve"> договора купли-продажи и взыскании материального и морального вреда, третье лицо: Межрегиональное управление </w:t>
      </w:r>
      <w:r w:rsidR="00AD4D7E">
        <w:rPr>
          <w:sz w:val="26"/>
          <w:szCs w:val="26"/>
          <w:lang w:eastAsia="en-US"/>
        </w:rPr>
        <w:t>Роспотребнадзора</w:t>
      </w:r>
      <w:r w:rsidR="00AD4D7E">
        <w:rPr>
          <w:sz w:val="26"/>
          <w:szCs w:val="26"/>
          <w:lang w:eastAsia="en-US"/>
        </w:rPr>
        <w:t xml:space="preserve"> по РК и </w:t>
      </w:r>
      <w:r w:rsidR="00AD4D7E">
        <w:rPr>
          <w:sz w:val="26"/>
          <w:szCs w:val="26"/>
          <w:lang w:eastAsia="en-US"/>
        </w:rPr>
        <w:t>г</w:t>
      </w:r>
      <w:r w:rsidR="00AD4D7E">
        <w:rPr>
          <w:sz w:val="26"/>
          <w:szCs w:val="26"/>
          <w:lang w:eastAsia="en-US"/>
        </w:rPr>
        <w:t>. Севастополю</w:t>
      </w:r>
      <w:r w:rsidRPr="00BB3F70">
        <w:rPr>
          <w:sz w:val="26"/>
          <w:szCs w:val="26"/>
          <w:shd w:val="clear" w:color="auto" w:fill="FFFFFF"/>
        </w:rPr>
        <w:t>,-</w:t>
      </w:r>
    </w:p>
    <w:p w:rsidR="003D1EF8" w:rsidRPr="00BB3F70" w:rsidP="003D1EF8">
      <w:pPr>
        <w:jc w:val="center"/>
        <w:rPr>
          <w:b/>
          <w:sz w:val="26"/>
          <w:szCs w:val="26"/>
          <w:lang w:eastAsia="en-US"/>
        </w:rPr>
      </w:pPr>
      <w:r w:rsidRPr="00BB3F70">
        <w:rPr>
          <w:b/>
          <w:sz w:val="26"/>
          <w:szCs w:val="26"/>
          <w:lang w:eastAsia="en-US"/>
        </w:rPr>
        <w:t>решил:</w:t>
      </w:r>
    </w:p>
    <w:p w:rsidR="003D1EF8" w:rsidRPr="00BB3F70" w:rsidP="003D1EF8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>И</w:t>
      </w:r>
      <w:r w:rsidRPr="00BB3F70" w:rsidR="00912A87">
        <w:rPr>
          <w:sz w:val="26"/>
          <w:szCs w:val="26"/>
          <w:shd w:val="clear" w:color="auto" w:fill="FFFFFF"/>
        </w:rPr>
        <w:t>сков</w:t>
      </w:r>
      <w:r w:rsidRPr="00BB3F70">
        <w:rPr>
          <w:sz w:val="26"/>
          <w:szCs w:val="26"/>
          <w:shd w:val="clear" w:color="auto" w:fill="FFFFFF"/>
        </w:rPr>
        <w:t>ые</w:t>
      </w:r>
      <w:r w:rsidRPr="00BB3F70" w:rsidR="00912A87">
        <w:rPr>
          <w:sz w:val="26"/>
          <w:szCs w:val="26"/>
          <w:shd w:val="clear" w:color="auto" w:fill="FFFFFF"/>
        </w:rPr>
        <w:t xml:space="preserve"> требования</w:t>
      </w:r>
      <w:r w:rsidRPr="00BB3F70">
        <w:rPr>
          <w:sz w:val="26"/>
          <w:szCs w:val="26"/>
        </w:rPr>
        <w:t xml:space="preserve"> </w:t>
      </w:r>
      <w:r w:rsidR="00AD4D7E">
        <w:rPr>
          <w:sz w:val="26"/>
          <w:szCs w:val="26"/>
          <w:lang w:eastAsia="en-US"/>
        </w:rPr>
        <w:t>Тюляковой</w:t>
      </w:r>
      <w:r w:rsidR="00AD4D7E">
        <w:rPr>
          <w:sz w:val="26"/>
          <w:szCs w:val="26"/>
          <w:lang w:eastAsia="en-US"/>
        </w:rPr>
        <w:t xml:space="preserve"> Светланы Владимировны </w:t>
      </w:r>
      <w:r w:rsidRPr="00BB3F70">
        <w:rPr>
          <w:sz w:val="26"/>
          <w:szCs w:val="26"/>
          <w:shd w:val="clear" w:color="auto" w:fill="FFFFFF"/>
        </w:rPr>
        <w:t>–</w:t>
      </w:r>
      <w:r w:rsidRPr="00BB3F70">
        <w:rPr>
          <w:sz w:val="26"/>
          <w:szCs w:val="26"/>
          <w:shd w:val="clear" w:color="auto" w:fill="FFFFFF"/>
        </w:rPr>
        <w:t xml:space="preserve"> </w:t>
      </w:r>
      <w:r w:rsidRPr="00BB3F70" w:rsidR="00BA69FA">
        <w:rPr>
          <w:sz w:val="26"/>
          <w:szCs w:val="26"/>
          <w:shd w:val="clear" w:color="auto" w:fill="FFFFFF"/>
        </w:rPr>
        <w:t>удовлетворить</w:t>
      </w:r>
      <w:r w:rsidR="00195A84">
        <w:rPr>
          <w:sz w:val="26"/>
          <w:szCs w:val="26"/>
          <w:shd w:val="clear" w:color="auto" w:fill="FFFFFF"/>
        </w:rPr>
        <w:t xml:space="preserve"> частично</w:t>
      </w:r>
      <w:r w:rsidRPr="00BB3F70">
        <w:rPr>
          <w:sz w:val="26"/>
          <w:szCs w:val="26"/>
          <w:shd w:val="clear" w:color="auto" w:fill="FFFFFF"/>
        </w:rPr>
        <w:t>.</w:t>
      </w:r>
    </w:p>
    <w:p w:rsidR="00AD4D7E" w:rsidP="00906651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Расторгнуть договор купли</w:t>
      </w:r>
      <w:r>
        <w:rPr>
          <w:sz w:val="26"/>
          <w:szCs w:val="26"/>
          <w:shd w:val="clear" w:color="auto" w:fill="FFFFFF"/>
        </w:rPr>
        <w:t xml:space="preserve">–продажи №26 от 25.12.2018 года, заключенный между </w:t>
      </w:r>
      <w:r>
        <w:rPr>
          <w:sz w:val="26"/>
          <w:szCs w:val="26"/>
          <w:shd w:val="clear" w:color="auto" w:fill="FFFFFF"/>
        </w:rPr>
        <w:t>Тюляковой</w:t>
      </w:r>
      <w:r>
        <w:rPr>
          <w:sz w:val="26"/>
          <w:szCs w:val="26"/>
          <w:shd w:val="clear" w:color="auto" w:fill="FFFFFF"/>
        </w:rPr>
        <w:t xml:space="preserve"> Светланой Владимировной 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  <w:lang w:eastAsia="en-US"/>
        </w:rPr>
        <w:t>ООО</w:t>
      </w:r>
      <w:r>
        <w:rPr>
          <w:sz w:val="26"/>
          <w:szCs w:val="26"/>
          <w:lang w:eastAsia="en-US"/>
        </w:rPr>
        <w:t xml:space="preserve"> "АВК Престиж".</w:t>
      </w:r>
    </w:p>
    <w:p w:rsidR="00A75BF2" w:rsidRPr="00195A84" w:rsidP="00906651">
      <w:pPr>
        <w:ind w:firstLine="567"/>
        <w:jc w:val="both"/>
        <w:rPr>
          <w:sz w:val="26"/>
          <w:szCs w:val="26"/>
          <w:lang w:eastAsia="en-US"/>
        </w:rPr>
      </w:pPr>
      <w:r w:rsidRPr="00BB3F70">
        <w:rPr>
          <w:sz w:val="26"/>
          <w:szCs w:val="26"/>
          <w:shd w:val="clear" w:color="auto" w:fill="FFFFFF"/>
        </w:rPr>
        <w:t>Взыскать</w:t>
      </w:r>
      <w:r w:rsidRPr="00BB3F70" w:rsidR="003445CF">
        <w:rPr>
          <w:sz w:val="26"/>
          <w:szCs w:val="26"/>
          <w:shd w:val="clear" w:color="auto" w:fill="FFFFFF"/>
        </w:rPr>
        <w:t xml:space="preserve"> с</w:t>
      </w:r>
      <w:r w:rsidRPr="00BB3F70">
        <w:rPr>
          <w:sz w:val="26"/>
          <w:szCs w:val="26"/>
          <w:shd w:val="clear" w:color="auto" w:fill="FFFFFF"/>
        </w:rPr>
        <w:t xml:space="preserve"> </w:t>
      </w:r>
      <w:r w:rsidR="00AD4D7E">
        <w:rPr>
          <w:sz w:val="26"/>
          <w:szCs w:val="26"/>
          <w:lang w:eastAsia="en-US"/>
        </w:rPr>
        <w:t xml:space="preserve">ООО "АВК Престиж", ОГРН 1189102000394, дата регистрации 15.01.2018года, юридический адрес: </w:t>
      </w:r>
      <w:r w:rsidR="00AD4D7E">
        <w:rPr>
          <w:sz w:val="26"/>
          <w:szCs w:val="26"/>
          <w:lang w:eastAsia="en-US"/>
        </w:rPr>
        <w:t>г</w:t>
      </w:r>
      <w:r w:rsidR="00AD4D7E">
        <w:rPr>
          <w:sz w:val="26"/>
          <w:szCs w:val="26"/>
          <w:lang w:eastAsia="en-US"/>
        </w:rPr>
        <w:t>. Феодосия, ул. Куйбышева, 57, пом</w:t>
      </w:r>
      <w:r w:rsidR="00195A84">
        <w:rPr>
          <w:sz w:val="26"/>
          <w:szCs w:val="26"/>
          <w:lang w:eastAsia="en-US"/>
        </w:rPr>
        <w:t>ещение</w:t>
      </w:r>
      <w:r w:rsidR="00AD4D7E">
        <w:rPr>
          <w:sz w:val="26"/>
          <w:szCs w:val="26"/>
          <w:lang w:eastAsia="en-US"/>
        </w:rPr>
        <w:t xml:space="preserve"> 1Н</w:t>
      </w:r>
      <w:r w:rsidR="007D0E06">
        <w:rPr>
          <w:sz w:val="26"/>
          <w:szCs w:val="26"/>
          <w:shd w:val="clear" w:color="auto" w:fill="FFFFFF"/>
        </w:rPr>
        <w:t xml:space="preserve"> </w:t>
      </w:r>
      <w:r w:rsidRPr="00BB3F70">
        <w:rPr>
          <w:sz w:val="26"/>
          <w:szCs w:val="26"/>
          <w:shd w:val="clear" w:color="auto" w:fill="FFFFFF"/>
        </w:rPr>
        <w:t xml:space="preserve">в пользу </w:t>
      </w:r>
      <w:r w:rsidR="00AD4D7E">
        <w:rPr>
          <w:sz w:val="26"/>
          <w:szCs w:val="26"/>
          <w:lang w:eastAsia="en-US"/>
        </w:rPr>
        <w:t>Тюляковой</w:t>
      </w:r>
      <w:r w:rsidR="00AD4D7E">
        <w:rPr>
          <w:sz w:val="26"/>
          <w:szCs w:val="26"/>
          <w:lang w:eastAsia="en-US"/>
        </w:rPr>
        <w:t xml:space="preserve"> Светланы Владимировны, 18.04.1963 года рождения</w:t>
      </w:r>
      <w:r w:rsidR="002C5E89">
        <w:rPr>
          <w:sz w:val="26"/>
          <w:szCs w:val="26"/>
          <w:lang w:eastAsia="en-US"/>
        </w:rPr>
        <w:t>,</w:t>
      </w:r>
      <w:r w:rsidR="00AD4D7E">
        <w:rPr>
          <w:sz w:val="26"/>
          <w:szCs w:val="26"/>
          <w:lang w:eastAsia="en-US"/>
        </w:rPr>
        <w:t xml:space="preserve"> </w:t>
      </w:r>
      <w:r w:rsidR="002C5E89">
        <w:rPr>
          <w:sz w:val="26"/>
          <w:szCs w:val="26"/>
          <w:lang w:eastAsia="en-US"/>
        </w:rPr>
        <w:t>предоплату</w:t>
      </w:r>
      <w:r w:rsidR="00AD4D7E">
        <w:rPr>
          <w:sz w:val="26"/>
          <w:szCs w:val="26"/>
          <w:lang w:eastAsia="en-US"/>
        </w:rPr>
        <w:t xml:space="preserve"> в размере 20000рублей, </w:t>
      </w:r>
      <w:r w:rsidR="002C5E89">
        <w:rPr>
          <w:sz w:val="26"/>
          <w:szCs w:val="26"/>
          <w:lang w:eastAsia="en-US"/>
        </w:rPr>
        <w:t xml:space="preserve">неустойку в размере 20000рублей, моральный вред в сумме 2000рублей, </w:t>
      </w:r>
      <w:r w:rsidR="00195A84">
        <w:rPr>
          <w:sz w:val="26"/>
          <w:szCs w:val="26"/>
          <w:lang w:eastAsia="en-US"/>
        </w:rPr>
        <w:t>штраф в размере 21000рублей, а всего на сумму 63000 (шестьдесят три тысячи) рублей</w:t>
      </w:r>
      <w:r w:rsidRPr="00195A84">
        <w:rPr>
          <w:sz w:val="26"/>
          <w:szCs w:val="26"/>
          <w:lang w:eastAsia="en-US"/>
        </w:rPr>
        <w:t>.</w:t>
      </w:r>
    </w:p>
    <w:p w:rsidR="00195A84" w:rsidRPr="00195A84" w:rsidP="00195A84">
      <w:pPr>
        <w:ind w:firstLine="567"/>
        <w:jc w:val="both"/>
        <w:rPr>
          <w:sz w:val="26"/>
          <w:szCs w:val="26"/>
          <w:lang w:eastAsia="en-US"/>
        </w:rPr>
      </w:pPr>
      <w:r w:rsidRPr="00195A84">
        <w:rPr>
          <w:sz w:val="26"/>
          <w:szCs w:val="26"/>
          <w:lang w:eastAsia="en-US"/>
        </w:rPr>
        <w:t xml:space="preserve">Взыскать с </w:t>
      </w:r>
      <w:r>
        <w:rPr>
          <w:sz w:val="26"/>
          <w:szCs w:val="26"/>
          <w:lang w:eastAsia="en-US"/>
        </w:rPr>
        <w:t xml:space="preserve">ООО "АВК Престиж", ОГРН 1189102000394, дата регистрации 15.01.2018года, юридический адрес: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  <w:lang w:eastAsia="en-US"/>
        </w:rPr>
        <w:t>. Феодосия, ул. Куйбышева, 57, помещение 1Н</w:t>
      </w:r>
      <w:r w:rsidRPr="00195A84">
        <w:rPr>
          <w:sz w:val="26"/>
          <w:szCs w:val="26"/>
          <w:lang w:eastAsia="en-US"/>
        </w:rPr>
        <w:t xml:space="preserve"> государственную пошлину в местный бюджет в размере 2090рублей:</w:t>
      </w:r>
    </w:p>
    <w:p w:rsidR="00195A84" w:rsidRPr="00195A84" w:rsidP="00195A84">
      <w:pPr>
        <w:ind w:firstLine="567"/>
        <w:jc w:val="both"/>
        <w:rPr>
          <w:sz w:val="26"/>
          <w:szCs w:val="26"/>
          <w:lang w:eastAsia="en-US"/>
        </w:rPr>
      </w:pPr>
      <w:r w:rsidRPr="00195A84">
        <w:rPr>
          <w:sz w:val="26"/>
          <w:szCs w:val="26"/>
          <w:lang w:eastAsia="en-US"/>
        </w:rPr>
        <w:t xml:space="preserve"> КБК 18210803010011000110, наименование получателя платежа: УФК по Республике Крым (межрайонная ИФНС №4 по Республике Крым), ИНН 9108000027, КПП 910801001; код ОКТМО муниципального образования 35726000; наименование банка получателя платежа: Отделение по Республике Крым ЦБ РФ,  БИК 043510001, счет 40101810335100010001.</w:t>
      </w:r>
    </w:p>
    <w:p w:rsidR="00724310" w:rsidRPr="00BB3F70" w:rsidP="00724310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24310" w:rsidRPr="00BB3F70" w:rsidP="00724310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 xml:space="preserve">Заочное решение может быть обжаловано </w:t>
      </w:r>
      <w:r w:rsidRPr="00BB3F70">
        <w:rPr>
          <w:sz w:val="26"/>
          <w:szCs w:val="26"/>
          <w:shd w:val="clear" w:color="auto" w:fill="FFFFFF"/>
        </w:rPr>
        <w:t>в апелляционном порядке в течение одного месяца по истечение срока подачи ответчиком заявления об отмене решения суда в Феодосийский городской суд</w:t>
      </w:r>
      <w:r w:rsidRPr="00BB3F70">
        <w:rPr>
          <w:sz w:val="26"/>
          <w:szCs w:val="26"/>
          <w:shd w:val="clear" w:color="auto" w:fill="FFFFFF"/>
        </w:rPr>
        <w:t xml:space="preserve"> через мирового судью судебного участка № 8</w:t>
      </w:r>
      <w:r w:rsidR="00AD4D7E">
        <w:rPr>
          <w:sz w:val="26"/>
          <w:szCs w:val="26"/>
          <w:shd w:val="clear" w:color="auto" w:fill="FFFFFF"/>
        </w:rPr>
        <w:t>7</w:t>
      </w:r>
      <w:r w:rsidRPr="00BB3F70">
        <w:rPr>
          <w:sz w:val="26"/>
          <w:szCs w:val="26"/>
          <w:shd w:val="clear" w:color="auto" w:fill="FFFFFF"/>
        </w:rPr>
        <w:t xml:space="preserve"> Феодосийского судебного района.</w:t>
      </w:r>
    </w:p>
    <w:p w:rsidR="00724310" w:rsidRPr="00BB3F70" w:rsidP="00724310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724310" w:rsidRPr="00BB3F70" w:rsidP="00724310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4310" w:rsidRPr="00BB3F70" w:rsidP="00724310">
      <w:pPr>
        <w:ind w:firstLine="567"/>
        <w:jc w:val="both"/>
        <w:rPr>
          <w:sz w:val="26"/>
          <w:szCs w:val="26"/>
          <w:shd w:val="clear" w:color="auto" w:fill="FFFFFF"/>
        </w:rPr>
      </w:pPr>
      <w:r w:rsidRPr="00BB3F70">
        <w:rPr>
          <w:sz w:val="26"/>
          <w:szCs w:val="26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4310" w:rsidRPr="00BB3F70" w:rsidP="00724310">
      <w:pPr>
        <w:ind w:firstLine="567"/>
        <w:jc w:val="both"/>
        <w:rPr>
          <w:sz w:val="26"/>
          <w:szCs w:val="26"/>
        </w:rPr>
      </w:pPr>
      <w:r w:rsidRPr="00BB3F70">
        <w:rPr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4310" w:rsidRPr="00BB3F70" w:rsidP="00724310">
      <w:pPr>
        <w:ind w:firstLine="426"/>
        <w:jc w:val="both"/>
        <w:rPr>
          <w:sz w:val="26"/>
          <w:szCs w:val="26"/>
        </w:rPr>
      </w:pPr>
      <w:r w:rsidRPr="00BB3F70">
        <w:rPr>
          <w:sz w:val="26"/>
          <w:szCs w:val="26"/>
        </w:rPr>
        <w:t>Мировой судья                 (подпись)                                     Е.В. Тимохина</w:t>
      </w:r>
    </w:p>
    <w:p w:rsidR="003D1EF8" w:rsidRPr="00BB3F70" w:rsidP="003D1EF8">
      <w:pPr>
        <w:ind w:firstLine="426"/>
        <w:jc w:val="both"/>
        <w:rPr>
          <w:sz w:val="26"/>
          <w:szCs w:val="26"/>
        </w:rPr>
      </w:pPr>
      <w:r w:rsidRPr="00BB3F70">
        <w:rPr>
          <w:sz w:val="26"/>
          <w:szCs w:val="26"/>
        </w:rPr>
        <w:t>Копия верна:    судья                              секретарь</w:t>
      </w:r>
    </w:p>
    <w:sectPr w:rsidSect="00C023E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4CB7"/>
    <w:rsid w:val="00035284"/>
    <w:rsid w:val="000617A2"/>
    <w:rsid w:val="00067F1F"/>
    <w:rsid w:val="000A65A7"/>
    <w:rsid w:val="000B4E7A"/>
    <w:rsid w:val="000D2013"/>
    <w:rsid w:val="000E0945"/>
    <w:rsid w:val="000F4601"/>
    <w:rsid w:val="00130D83"/>
    <w:rsid w:val="00131FB6"/>
    <w:rsid w:val="001717FF"/>
    <w:rsid w:val="00190537"/>
    <w:rsid w:val="00195A84"/>
    <w:rsid w:val="001A1FA6"/>
    <w:rsid w:val="001D6C0E"/>
    <w:rsid w:val="001D7241"/>
    <w:rsid w:val="001E4DD6"/>
    <w:rsid w:val="00200D80"/>
    <w:rsid w:val="0020219A"/>
    <w:rsid w:val="00216368"/>
    <w:rsid w:val="00242ACB"/>
    <w:rsid w:val="00245DB2"/>
    <w:rsid w:val="0027437F"/>
    <w:rsid w:val="0027755D"/>
    <w:rsid w:val="00285DA5"/>
    <w:rsid w:val="002913F2"/>
    <w:rsid w:val="002A22F9"/>
    <w:rsid w:val="002C5E89"/>
    <w:rsid w:val="002E7595"/>
    <w:rsid w:val="002F125B"/>
    <w:rsid w:val="002F12B3"/>
    <w:rsid w:val="002F5E02"/>
    <w:rsid w:val="00312172"/>
    <w:rsid w:val="0031407E"/>
    <w:rsid w:val="00321B37"/>
    <w:rsid w:val="00330ED4"/>
    <w:rsid w:val="00331F92"/>
    <w:rsid w:val="003445CF"/>
    <w:rsid w:val="00345308"/>
    <w:rsid w:val="00376CA4"/>
    <w:rsid w:val="00382CCB"/>
    <w:rsid w:val="00397A23"/>
    <w:rsid w:val="003D02A5"/>
    <w:rsid w:val="003D1EF8"/>
    <w:rsid w:val="003E222F"/>
    <w:rsid w:val="003F351D"/>
    <w:rsid w:val="004644A0"/>
    <w:rsid w:val="00484CA9"/>
    <w:rsid w:val="00485C59"/>
    <w:rsid w:val="004863FE"/>
    <w:rsid w:val="004A1D1E"/>
    <w:rsid w:val="004A43B4"/>
    <w:rsid w:val="004A457C"/>
    <w:rsid w:val="004C01D6"/>
    <w:rsid w:val="004C1025"/>
    <w:rsid w:val="004C534C"/>
    <w:rsid w:val="004E1DAF"/>
    <w:rsid w:val="004E7D91"/>
    <w:rsid w:val="004F0B24"/>
    <w:rsid w:val="005177A3"/>
    <w:rsid w:val="0052690B"/>
    <w:rsid w:val="00540140"/>
    <w:rsid w:val="00542054"/>
    <w:rsid w:val="00572C8D"/>
    <w:rsid w:val="005A3874"/>
    <w:rsid w:val="005A65B1"/>
    <w:rsid w:val="00655C9C"/>
    <w:rsid w:val="0065745C"/>
    <w:rsid w:val="00667C64"/>
    <w:rsid w:val="006718D5"/>
    <w:rsid w:val="00674AF9"/>
    <w:rsid w:val="00691B87"/>
    <w:rsid w:val="006A4B15"/>
    <w:rsid w:val="006B3312"/>
    <w:rsid w:val="006C27F5"/>
    <w:rsid w:val="00724310"/>
    <w:rsid w:val="007261F8"/>
    <w:rsid w:val="0073235B"/>
    <w:rsid w:val="00741014"/>
    <w:rsid w:val="00777F53"/>
    <w:rsid w:val="007A023E"/>
    <w:rsid w:val="007D0E06"/>
    <w:rsid w:val="00801BC0"/>
    <w:rsid w:val="008054C1"/>
    <w:rsid w:val="008225F7"/>
    <w:rsid w:val="00841C0F"/>
    <w:rsid w:val="00852BCA"/>
    <w:rsid w:val="008530C5"/>
    <w:rsid w:val="0087728D"/>
    <w:rsid w:val="008909E9"/>
    <w:rsid w:val="008C4CC1"/>
    <w:rsid w:val="008C7104"/>
    <w:rsid w:val="008E5FF9"/>
    <w:rsid w:val="008F5DA8"/>
    <w:rsid w:val="009044CF"/>
    <w:rsid w:val="00906651"/>
    <w:rsid w:val="009122CC"/>
    <w:rsid w:val="00912A87"/>
    <w:rsid w:val="00922962"/>
    <w:rsid w:val="00960558"/>
    <w:rsid w:val="0096462A"/>
    <w:rsid w:val="00972080"/>
    <w:rsid w:val="00983700"/>
    <w:rsid w:val="009D49B1"/>
    <w:rsid w:val="009E392F"/>
    <w:rsid w:val="009E3A24"/>
    <w:rsid w:val="00A27AAE"/>
    <w:rsid w:val="00A51777"/>
    <w:rsid w:val="00A75BF2"/>
    <w:rsid w:val="00A8789F"/>
    <w:rsid w:val="00A97F16"/>
    <w:rsid w:val="00AB3745"/>
    <w:rsid w:val="00AC037F"/>
    <w:rsid w:val="00AD4D7E"/>
    <w:rsid w:val="00AD4F41"/>
    <w:rsid w:val="00B26545"/>
    <w:rsid w:val="00B318EC"/>
    <w:rsid w:val="00B477C7"/>
    <w:rsid w:val="00BA0C9E"/>
    <w:rsid w:val="00BA69FA"/>
    <w:rsid w:val="00BB3F70"/>
    <w:rsid w:val="00BC6397"/>
    <w:rsid w:val="00BD0B92"/>
    <w:rsid w:val="00BD2336"/>
    <w:rsid w:val="00BD6195"/>
    <w:rsid w:val="00BE0013"/>
    <w:rsid w:val="00BE5EF5"/>
    <w:rsid w:val="00BF2D94"/>
    <w:rsid w:val="00C00797"/>
    <w:rsid w:val="00C023E6"/>
    <w:rsid w:val="00C235E1"/>
    <w:rsid w:val="00C2389A"/>
    <w:rsid w:val="00C27E66"/>
    <w:rsid w:val="00C366B2"/>
    <w:rsid w:val="00C50D9F"/>
    <w:rsid w:val="00CA4F8E"/>
    <w:rsid w:val="00CF1B76"/>
    <w:rsid w:val="00CF55CC"/>
    <w:rsid w:val="00D018FE"/>
    <w:rsid w:val="00D214A1"/>
    <w:rsid w:val="00D43D3F"/>
    <w:rsid w:val="00D55CDA"/>
    <w:rsid w:val="00D56794"/>
    <w:rsid w:val="00D84E20"/>
    <w:rsid w:val="00DA1B96"/>
    <w:rsid w:val="00DE7CF1"/>
    <w:rsid w:val="00E00EDB"/>
    <w:rsid w:val="00E30A29"/>
    <w:rsid w:val="00E34DC5"/>
    <w:rsid w:val="00E5207E"/>
    <w:rsid w:val="00E556A9"/>
    <w:rsid w:val="00E807EB"/>
    <w:rsid w:val="00E8441D"/>
    <w:rsid w:val="00EA77A4"/>
    <w:rsid w:val="00EC3BC0"/>
    <w:rsid w:val="00EE116E"/>
    <w:rsid w:val="00EF5837"/>
    <w:rsid w:val="00F05315"/>
    <w:rsid w:val="00F36421"/>
    <w:rsid w:val="00F37744"/>
    <w:rsid w:val="00F64BA6"/>
    <w:rsid w:val="00F71B77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