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16AEA">
      <w:pPr>
        <w:jc w:val="both"/>
      </w:pPr>
      <w:r>
        <w:t>Дело № 2-87-848/2021</w:t>
      </w:r>
    </w:p>
    <w:p w:rsidR="00A77B3E" w:rsidP="00B16AEA">
      <w:pPr>
        <w:jc w:val="both"/>
      </w:pPr>
      <w:r>
        <w:t>УИД 91MS0087-01-2021-001356-66</w:t>
      </w:r>
    </w:p>
    <w:p w:rsidR="00A77B3E" w:rsidP="00B16AEA">
      <w:pPr>
        <w:jc w:val="both"/>
      </w:pPr>
    </w:p>
    <w:p w:rsidR="00A77B3E" w:rsidP="00B16AEA">
      <w:pPr>
        <w:jc w:val="both"/>
      </w:pPr>
      <w:r>
        <w:t>ЗАОЧНОЕ РЕШЕНИЕ</w:t>
      </w:r>
    </w:p>
    <w:p w:rsidR="00A77B3E" w:rsidP="00B16AEA">
      <w:pPr>
        <w:jc w:val="both"/>
      </w:pPr>
      <w:r>
        <w:t>Именем Российской Федерации</w:t>
      </w:r>
    </w:p>
    <w:p w:rsidR="00A77B3E" w:rsidP="00B16AEA">
      <w:pPr>
        <w:jc w:val="both"/>
      </w:pPr>
    </w:p>
    <w:p w:rsidR="00A77B3E" w:rsidP="00B16AEA">
      <w:pPr>
        <w:jc w:val="both"/>
      </w:pPr>
      <w:r>
        <w:t xml:space="preserve">29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16AEA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16AEA">
      <w:pPr>
        <w:jc w:val="both"/>
      </w:pPr>
      <w:r>
        <w:t xml:space="preserve">при секретаре – Гребневой Е.М., </w:t>
      </w:r>
    </w:p>
    <w:p w:rsidR="00A77B3E" w:rsidP="00B16AEA">
      <w:pPr>
        <w:jc w:val="both"/>
      </w:pPr>
      <w:r>
        <w:t>рассмотрев в открытом судебном заседании в г. Феодосии гражданское дело по исковому заявлению наи</w:t>
      </w:r>
      <w:r>
        <w:t xml:space="preserve">менование организации в лице филиала наименование организации в г. Феодосии к Бажан </w:t>
      </w:r>
      <w:r>
        <w:t>фио</w:t>
      </w:r>
      <w:r>
        <w:t xml:space="preserve"> о взыскании задолженности по оплате коммунальных услуг   за период с 01 июня 2017 года по дата, </w:t>
      </w:r>
    </w:p>
    <w:p w:rsidR="00A77B3E" w:rsidP="00B16AEA">
      <w:pPr>
        <w:jc w:val="both"/>
      </w:pPr>
    </w:p>
    <w:p w:rsidR="00A77B3E" w:rsidP="00B16AEA">
      <w:pPr>
        <w:jc w:val="both"/>
      </w:pPr>
      <w:r>
        <w:t xml:space="preserve"> </w:t>
      </w:r>
      <w:r>
        <w:tab/>
        <w:t>Руководствуясь ст.ст. 88, 98, 194, 198, 199, 233, 235 ГПК Российской</w:t>
      </w:r>
      <w:r>
        <w:t xml:space="preserve"> Федерации, мировой судья, -  </w:t>
      </w:r>
    </w:p>
    <w:p w:rsidR="00A77B3E" w:rsidP="00B16AEA">
      <w:pPr>
        <w:jc w:val="both"/>
      </w:pPr>
      <w:r>
        <w:t>РЕШИЛ:</w:t>
      </w:r>
    </w:p>
    <w:p w:rsidR="00A77B3E" w:rsidP="00B16AEA">
      <w:pPr>
        <w:jc w:val="both"/>
      </w:pPr>
    </w:p>
    <w:p w:rsidR="00A77B3E" w:rsidP="00B16AEA">
      <w:pPr>
        <w:jc w:val="both"/>
      </w:pPr>
      <w:r>
        <w:t xml:space="preserve">Исковые требования наименование организации в лице филиала наименование организации в г. Феодосии к Бажан </w:t>
      </w:r>
      <w:r>
        <w:t>фио</w:t>
      </w:r>
      <w:r>
        <w:t xml:space="preserve"> о взыскании задолженности по оплате коммунальных услуг за период с 01 июня 2017 года по дата - удовлетворит</w:t>
      </w:r>
      <w:r>
        <w:t xml:space="preserve">ь. </w:t>
      </w:r>
    </w:p>
    <w:p w:rsidR="00A77B3E" w:rsidP="00B16AEA">
      <w:pPr>
        <w:jc w:val="both"/>
      </w:pPr>
      <w:r>
        <w:t xml:space="preserve">Взыскать с Бажан </w:t>
      </w:r>
      <w:r>
        <w:t>фио</w:t>
      </w:r>
      <w:r>
        <w:t xml:space="preserve"> в пользу наименование организации в лице филиала наименование организации в г. Феодосии задолженность по оплате коммунальных услуг за период с 01 июня 2017 года по дата в размере сумма, пени в размере сумма</w:t>
      </w:r>
    </w:p>
    <w:p w:rsidR="00A77B3E" w:rsidP="00B16AEA">
      <w:pPr>
        <w:jc w:val="both"/>
      </w:pPr>
      <w:r>
        <w:t xml:space="preserve">Взыскать с Бажан </w:t>
      </w:r>
      <w:r>
        <w:t>фио</w:t>
      </w:r>
      <w:r>
        <w:t xml:space="preserve"> в п</w:t>
      </w:r>
      <w:r>
        <w:t>ользу наименование организации в лице филиала наименование организации в г. Феодосии расходы по оплате государственной пошлины в размере сумма</w:t>
      </w:r>
    </w:p>
    <w:p w:rsidR="00A77B3E" w:rsidP="00B16AEA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</w:t>
      </w:r>
      <w:r>
        <w:t>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</w:t>
      </w:r>
      <w:r>
        <w:t>ельства и представляет доказательства, которые могут повлиять на содержание решения суда.</w:t>
      </w:r>
    </w:p>
    <w:p w:rsidR="00A77B3E" w:rsidP="00B16AEA">
      <w:pPr>
        <w:jc w:val="both"/>
      </w:pPr>
      <w:r>
        <w:t>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</w:t>
      </w:r>
      <w:r>
        <w:t xml:space="preserve">я об отмене этого решения суда. </w:t>
      </w:r>
    </w:p>
    <w:p w:rsidR="00A77B3E" w:rsidP="00B16AEA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</w:t>
      </w:r>
      <w:r>
        <w:t>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</w:t>
      </w:r>
      <w:r>
        <w:t>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</w:t>
      </w:r>
      <w:r>
        <w:t>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B16AEA">
      <w:pPr>
        <w:jc w:val="both"/>
      </w:pPr>
    </w:p>
    <w:p w:rsidR="00A77B3E" w:rsidP="00B16AE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Т.Н. Ваянова</w:t>
      </w:r>
    </w:p>
    <w:p w:rsidR="00A77B3E" w:rsidP="00B16AEA">
      <w:pPr>
        <w:jc w:val="both"/>
      </w:pPr>
    </w:p>
    <w:p w:rsidR="00A77B3E" w:rsidP="00B16AEA">
      <w:pPr>
        <w:jc w:val="both"/>
      </w:pPr>
    </w:p>
    <w:p w:rsidR="00A77B3E" w:rsidP="00B16AEA">
      <w:pPr>
        <w:jc w:val="both"/>
      </w:pPr>
    </w:p>
    <w:p w:rsidR="00A77B3E" w:rsidP="00B16AEA">
      <w:pPr>
        <w:jc w:val="both"/>
      </w:pPr>
    </w:p>
    <w:p w:rsidR="00A77B3E" w:rsidP="00B16AEA">
      <w:pPr>
        <w:jc w:val="both"/>
      </w:pPr>
    </w:p>
    <w:p w:rsidR="00A77B3E" w:rsidP="00B16AEA">
      <w:pPr>
        <w:jc w:val="both"/>
      </w:pPr>
    </w:p>
    <w:p w:rsidR="00A77B3E" w:rsidP="00B16AEA">
      <w:pPr>
        <w:jc w:val="both"/>
      </w:pPr>
    </w:p>
    <w:p w:rsidR="00A77B3E" w:rsidP="00B16AEA">
      <w:pPr>
        <w:jc w:val="both"/>
      </w:pPr>
    </w:p>
    <w:p w:rsidR="00A77B3E" w:rsidP="00B16AEA">
      <w:pPr>
        <w:jc w:val="both"/>
      </w:pPr>
    </w:p>
    <w:p w:rsidR="00A77B3E" w:rsidP="00B16AEA">
      <w:pPr>
        <w:jc w:val="both"/>
      </w:pPr>
    </w:p>
    <w:p w:rsidR="00A77B3E" w:rsidP="00B16AEA">
      <w:pPr>
        <w:jc w:val="both"/>
      </w:pPr>
    </w:p>
    <w:p w:rsidR="00A77B3E" w:rsidP="00B16AEA">
      <w:pPr>
        <w:jc w:val="both"/>
      </w:pPr>
    </w:p>
    <w:sectPr w:rsidSect="00B16AEA">
      <w:pgSz w:w="12240" w:h="15840"/>
      <w:pgMar w:top="284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0E9"/>
    <w:rsid w:val="004D50E9"/>
    <w:rsid w:val="00A77B3E"/>
    <w:rsid w:val="00B16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0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