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2-87-1350/2020</w:t>
      </w:r>
    </w:p>
    <w:p w:rsidR="00A77B3E">
      <w:r>
        <w:t>УИД 91MS0087-телефон-телефон</w:t>
      </w:r>
    </w:p>
    <w:p w:rsidR="00A77B3E"/>
    <w:p w:rsidR="00A77B3E">
      <w:r>
        <w:t>ЗАОЧНОЕ РЕШЕНИЕ</w:t>
      </w:r>
    </w:p>
    <w:p w:rsidR="00A77B3E">
      <w:r>
        <w:t>Именем Российской Федерации</w:t>
      </w:r>
    </w:p>
    <w:p w:rsidR="00A77B3E"/>
    <w:p w:rsidR="00A77B3E">
      <w:r>
        <w:t xml:space="preserve">дата </w:t>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 xml:space="preserve">рассмотрев в открытом судебном заседании гражданское дело по исковому заявлению Общества с ограниченной ответственностью ... агентство (наименование организации) к Носач П... А... о взыскании долга по договору займа ...  от дата, - </w:t>
      </w:r>
    </w:p>
    <w:p w:rsidR="00A77B3E">
      <w:r>
        <w:t xml:space="preserve">Руководствуясь ст.ст. 88, 98, 194, 198, 199, 233, 235 ГПК Российской Федерации, мировой судья, -  </w:t>
      </w:r>
    </w:p>
    <w:p w:rsidR="00A77B3E">
      <w:r>
        <w:t>РЕШИЛ:</w:t>
      </w:r>
    </w:p>
    <w:p w:rsidR="00A77B3E"/>
    <w:p w:rsidR="00A77B3E">
      <w:r>
        <w:t xml:space="preserve">Исковые требования Общества с ограниченной ответственностью ... агентство (наименование организации) к Носач П... А... о взыскании долга по договору займа ... от дата, - удовлетворить. </w:t>
      </w:r>
    </w:p>
    <w:p w:rsidR="00A77B3E">
      <w:r>
        <w:t xml:space="preserve">Взыскать с Носач П... А..., проживающего по адресу: адрес, адрес в пользу Общества с ограниченной ответственностью ... агентство (наименование организации) задолженность по договору займа ...  от дата в размере сумма, проценты за период с дата по дата в размере сумма    </w:t>
      </w:r>
    </w:p>
    <w:p w:rsidR="00A77B3E">
      <w:r>
        <w:t xml:space="preserve">Взыскать с Носач П... А... в пользу Общества с ограниченной ответственностью ... агентство (наименование организации) расходы по оплате государственной пошлины в размере сумма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 xml:space="preserve">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 </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ab/>
        <w:tab/>
        <w:tab/>
        <w:tab/>
        <w:tab/>
        <w:t>Т.Н. Ваянова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