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 w:rsidP="00837514">
      <w:pPr>
        <w:jc w:val="right"/>
      </w:pPr>
    </w:p>
    <w:p w:rsidR="00A77B3E" w:rsidP="00837514">
      <w:pPr>
        <w:jc w:val="right"/>
      </w:pPr>
      <w:r>
        <w:t>Дело № 2-88-1220/2021</w:t>
      </w:r>
    </w:p>
    <w:p w:rsidR="00A77B3E" w:rsidP="00837514">
      <w:pPr>
        <w:jc w:val="right"/>
      </w:pPr>
      <w:r>
        <w:t>УИД: 91ms0088-01-2021-001679-14</w:t>
      </w:r>
    </w:p>
    <w:p w:rsidR="00A77B3E">
      <w:r>
        <w:t xml:space="preserve">                                                          </w:t>
      </w:r>
    </w:p>
    <w:p w:rsidR="00A77B3E" w:rsidP="00837514">
      <w:pPr>
        <w:jc w:val="center"/>
      </w:pPr>
      <w:r>
        <w:t>РЕШЕНИЕ</w:t>
      </w:r>
    </w:p>
    <w:p w:rsidR="00A77B3E" w:rsidP="00837514">
      <w:pPr>
        <w:jc w:val="center"/>
      </w:pPr>
      <w:r>
        <w:t xml:space="preserve">Именем </w:t>
      </w:r>
      <w:r>
        <w:t>Российской Федерации</w:t>
      </w:r>
    </w:p>
    <w:p w:rsidR="00A77B3E" w:rsidP="00837514">
      <w:pPr>
        <w:jc w:val="center"/>
      </w:pPr>
      <w:r>
        <w:t>(резолютивная часть)</w:t>
      </w:r>
    </w:p>
    <w:p w:rsidR="00A77B3E"/>
    <w:p w:rsidR="00A77B3E">
      <w:r>
        <w:t xml:space="preserve">г. Феодосия                              </w:t>
      </w:r>
      <w:r>
        <w:t xml:space="preserve">                                                              30 ноября 2021 г.</w:t>
      </w:r>
    </w:p>
    <w:p w:rsidR="00A77B3E"/>
    <w:p w:rsidR="00A77B3E" w:rsidP="00837514">
      <w:pPr>
        <w:jc w:val="both"/>
      </w:pPr>
      <w:r>
        <w:t xml:space="preserve">            Мировой судья судебного участка № 88 Феодосийского судебного района</w:t>
      </w:r>
      <w:r>
        <w:t xml:space="preserve"> (городской округ Феодосия) Республики Крым </w:t>
      </w:r>
      <w:r>
        <w:t>Айбатулин</w:t>
      </w:r>
      <w:r>
        <w:t xml:space="preserve"> С.К.,</w:t>
      </w:r>
    </w:p>
    <w:p w:rsidR="00A77B3E" w:rsidP="00837514">
      <w:pPr>
        <w:jc w:val="both"/>
      </w:pPr>
      <w:r>
        <w:t xml:space="preserve">при секретаре судебного заседания Савченко А.О. </w:t>
      </w:r>
    </w:p>
    <w:p w:rsidR="00A77B3E" w:rsidP="00837514">
      <w:pPr>
        <w:jc w:val="both"/>
      </w:pPr>
      <w:r>
        <w:t xml:space="preserve">с участием: истца </w:t>
      </w:r>
      <w:r>
        <w:t>фио</w:t>
      </w:r>
      <w:r>
        <w:t xml:space="preserve">, представителя ответчика наименование организации и наименование организации по доверенностям </w:t>
      </w:r>
      <w:r>
        <w:t>фио</w:t>
      </w:r>
      <w:r>
        <w:t xml:space="preserve">, </w:t>
      </w:r>
    </w:p>
    <w:p w:rsidR="00A77B3E" w:rsidP="00837514">
      <w:pPr>
        <w:jc w:val="both"/>
      </w:pPr>
      <w:r>
        <w:t>рассмотрев в открытом суд</w:t>
      </w:r>
      <w:r>
        <w:t xml:space="preserve">ебном заседании гражданское дело по исковому заявлению </w:t>
      </w:r>
      <w:r>
        <w:t>фио</w:t>
      </w:r>
      <w:r>
        <w:t xml:space="preserve"> </w:t>
      </w:r>
      <w:r>
        <w:t>фио</w:t>
      </w:r>
      <w:r>
        <w:t xml:space="preserve"> к наименование организации, наименование организации о защите прав потребителей, третье лицо, не заявляющее самостоятельные требования: территориальный отдел </w:t>
      </w:r>
      <w:r>
        <w:t>Роспотребнадзора</w:t>
      </w:r>
      <w:r>
        <w:t xml:space="preserve"> по г. Феодосия, г.</w:t>
      </w:r>
      <w:r>
        <w:t xml:space="preserve"> Судак и Кировскому району,</w:t>
      </w:r>
    </w:p>
    <w:p w:rsidR="00A77B3E">
      <w:r>
        <w:t xml:space="preserve">руководствуясь </w:t>
      </w:r>
      <w:r>
        <w:t>ст.ст</w:t>
      </w:r>
      <w:r>
        <w:t>. 194-199  ГПК РФ,</w:t>
      </w:r>
    </w:p>
    <w:p w:rsidR="00A77B3E"/>
    <w:p w:rsidR="00A77B3E" w:rsidP="00837514">
      <w:pPr>
        <w:jc w:val="center"/>
      </w:pPr>
      <w:r>
        <w:t>ре</w:t>
      </w:r>
      <w:r>
        <w:t>шил:</w:t>
      </w:r>
    </w:p>
    <w:p w:rsidR="00A77B3E"/>
    <w:p w:rsidR="00A77B3E" w:rsidP="00837514">
      <w:pPr>
        <w:ind w:firstLine="720"/>
        <w:jc w:val="both"/>
      </w:pPr>
      <w:r>
        <w:t xml:space="preserve">Исковые требования </w:t>
      </w:r>
      <w:r>
        <w:t>фио</w:t>
      </w:r>
      <w:r>
        <w:t xml:space="preserve"> </w:t>
      </w:r>
      <w:r>
        <w:t>фио</w:t>
      </w:r>
      <w:r>
        <w:t xml:space="preserve"> к наименование организации, наименование организации о защите прав потребителей, третье лицо, не заявляющее самостоятельные требования: территориальный о</w:t>
      </w:r>
      <w:r>
        <w:t xml:space="preserve">тдел </w:t>
      </w:r>
      <w:r>
        <w:t>Роспотребнадзора</w:t>
      </w:r>
      <w:r>
        <w:t xml:space="preserve"> по г. Феодосия, г. Судак и Кировскому району – удовлетворить частично.</w:t>
      </w:r>
    </w:p>
    <w:p w:rsidR="00A77B3E" w:rsidP="00837514">
      <w:pPr>
        <w:ind w:firstLine="720"/>
        <w:jc w:val="both"/>
      </w:pPr>
      <w:r>
        <w:t xml:space="preserve">Расторгнуть договор розничной купли-продажи телефона </w:t>
      </w:r>
      <w:r>
        <w:t>Xiaomi</w:t>
      </w:r>
      <w:r>
        <w:t xml:space="preserve"> Redmi9, IMEI 865476058609609, s/n: 28411/30VY06148 от 05.11.2020, заключённый между наименование органи</w:t>
      </w:r>
      <w:r>
        <w:t xml:space="preserve">зации и </w:t>
      </w:r>
      <w:r>
        <w:t>фио</w:t>
      </w:r>
      <w:r>
        <w:t xml:space="preserve"> </w:t>
      </w:r>
      <w:r>
        <w:t>фио</w:t>
      </w:r>
      <w:r>
        <w:t>.</w:t>
      </w:r>
    </w:p>
    <w:p w:rsidR="00A77B3E" w:rsidP="00837514">
      <w:pPr>
        <w:ind w:firstLine="720"/>
        <w:jc w:val="both"/>
      </w:pPr>
      <w:r>
        <w:t xml:space="preserve">Взыскать с наименование организации (ОГРН 1169102088627, ИНН телефон, КПП 910201001), наименование организации (ИНН 910505108247, ОРНИП 320911200002762) в пользу </w:t>
      </w:r>
      <w:r>
        <w:t>фио</w:t>
      </w:r>
      <w:r>
        <w:t xml:space="preserve"> </w:t>
      </w:r>
      <w:r>
        <w:t>фио</w:t>
      </w:r>
      <w:r>
        <w:t xml:space="preserve"> денежную сумму, уплаченную за товар - телефон </w:t>
      </w:r>
      <w:r>
        <w:t>Xiaomi</w:t>
      </w:r>
      <w:r>
        <w:t xml:space="preserve"> Redmi9, IMEI 865</w:t>
      </w:r>
      <w:r>
        <w:t>476058609609, s/n: 28411/30VY06148 в размере 11190 рублей, неустойку за нарушение срока возврата денежных средств в размере 13539,90 рублей, компенсацию морального вреда в сумме 1 000 рублей, штраф, предусмотренный п. 6 ст. 13 Закона «О защите прав потреби</w:t>
      </w:r>
      <w:r>
        <w:t>телей» в размере 12414,95 рублей, а всего 38144,85 рублей.</w:t>
      </w:r>
    </w:p>
    <w:p w:rsidR="00A77B3E" w:rsidP="00837514">
      <w:pPr>
        <w:ind w:firstLine="720"/>
        <w:jc w:val="both"/>
      </w:pPr>
      <w:r>
        <w:t xml:space="preserve">В удовлетворении остальной часть исковых требований </w:t>
      </w:r>
      <w:r>
        <w:t>фио</w:t>
      </w:r>
      <w:r>
        <w:t xml:space="preserve"> </w:t>
      </w:r>
      <w:r>
        <w:t>фио</w:t>
      </w:r>
      <w:r>
        <w:t xml:space="preserve"> отказать.  </w:t>
      </w:r>
    </w:p>
    <w:p w:rsidR="00A77B3E" w:rsidP="00837514">
      <w:pPr>
        <w:ind w:firstLine="720"/>
        <w:jc w:val="both"/>
      </w:pPr>
      <w:r>
        <w:t>Взыскать с наименование организации, наименование организации в доход государства государственную пошлину в сумме 1614,35 руб</w:t>
      </w:r>
      <w:r>
        <w:t>лей.</w:t>
      </w:r>
    </w:p>
    <w:p w:rsidR="00A77B3E" w:rsidP="00837514">
      <w:pPr>
        <w:ind w:firstLine="720"/>
        <w:jc w:val="both"/>
      </w:pP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</w:t>
      </w:r>
      <w:r>
        <w:t>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</w:t>
      </w:r>
      <w:r>
        <w:t xml:space="preserve">щие в </w:t>
      </w:r>
      <w:r>
        <w:t>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</w:t>
      </w:r>
      <w:r>
        <w:t>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37514">
      <w:pPr>
        <w:ind w:firstLine="720"/>
        <w:jc w:val="both"/>
      </w:pPr>
      <w:r>
        <w:t>Решение может быть обжаловано в Феодосийский городской суд Республики Крым через миро</w:t>
      </w:r>
      <w:r>
        <w:t xml:space="preserve">вого судью судебного участка № 88 Феодосийского судебного района (городской округ Феодосия) Республики Крым в течение месяца со дня его вынесения в окончательной форме. </w:t>
      </w:r>
    </w:p>
    <w:p w:rsidR="00A77B3E" w:rsidP="00837514">
      <w:pPr>
        <w:ind w:firstLine="720"/>
        <w:jc w:val="both"/>
      </w:pPr>
    </w:p>
    <w:p w:rsidR="00A77B3E" w:rsidP="00837514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</w:t>
      </w:r>
      <w:r>
        <w:t xml:space="preserve">         С.К. </w:t>
      </w:r>
      <w:r>
        <w:t>Айбатулин</w:t>
      </w:r>
    </w:p>
    <w:p w:rsidR="00A77B3E" w:rsidP="00837514">
      <w:pPr>
        <w:ind w:firstLine="720"/>
        <w:jc w:val="both"/>
      </w:pPr>
    </w:p>
    <w:p w:rsidR="00A77B3E"/>
    <w:sectPr w:rsidSect="0083751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14"/>
    <w:rsid w:val="008375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