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2-89-738/2020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05 октября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при </w:t>
      </w:r>
      <w:r>
        <w:t>секретаре судебного заседания фио, рассмотрев в открытом судебном заседании гражданское дело по исковому заявлению общества с ограниченной ответственностью микрокредитная наименование организации к фио о взыскании долга по договору займа и процентов, -</w:t>
      </w:r>
    </w:p>
    <w:p w:rsidR="00A77B3E"/>
    <w:p w:rsidR="00A77B3E">
      <w:r>
        <w:t xml:space="preserve">Р </w:t>
      </w:r>
      <w:r>
        <w:t>Е Ш И Л:</w:t>
      </w:r>
    </w:p>
    <w:p w:rsidR="00A77B3E"/>
    <w:p w:rsidR="00A77B3E">
      <w:r>
        <w:t>Исковые наименование организации - удовлетворить.</w:t>
      </w:r>
    </w:p>
    <w:p w:rsidR="00A77B3E">
      <w:r>
        <w:t>Взыскать с фио, паспортные данные, зарегистрированного по адресу: адрес, в пользу общества с ограниченной ответственностью микрокредитная наименование организации (дата регистрации: дата, ИНН: тел</w:t>
      </w:r>
      <w:r>
        <w:t>ефон, КПП: телефон, ОГРН: 1112371000257, р.сч.: 40701810200050000001, наименование организации адрес.: 30101810200000000722, БИК: телефон, наименование организации: 2312016641), сумму задолженности в размере сумма, из них: сумма основного долга в размере с</w:t>
      </w:r>
      <w:r>
        <w:t>умма, проценты по договору займа за период с дата по дата в размере сумма, судебные расходы связанные с оплатой государственной пошлины в размере сумма</w:t>
      </w:r>
    </w:p>
    <w:p w:rsidR="00A77B3E">
      <w:r>
        <w:t>Решение может быть обжаловано в Феодосийский городской суд адрес в течение месяца со дня его вынесения ч</w:t>
      </w:r>
      <w:r>
        <w:t>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</w:t>
      </w:r>
      <w:r>
        <w:t>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</w:t>
      </w:r>
      <w:r>
        <w:t>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    (подпись)    </w:t>
      </w:r>
      <w:r>
        <w:tab/>
        <w:t xml:space="preserve">                         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  <w:t xml:space="preserve">фио </w:t>
      </w:r>
    </w:p>
    <w:p w:rsidR="00A77B3E"/>
    <w:p w:rsidR="00A77B3E">
      <w:r>
        <w:t xml:space="preserve">Секретарь                               </w:t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C4"/>
    <w:rsid w:val="004267C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888BD1-F65E-455E-BB62-5D3D60E2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