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>Дело № 2-89-11/2021</w:t>
      </w:r>
    </w:p>
    <w:p w:rsidR="00A77B3E">
      <w:r>
        <w:t>УИД: 91MS0089-01-2020-002724-11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24 февраля 2021 года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</w:t>
      </w:r>
      <w:r>
        <w:t>Феодосийского судебного района (городской округ Феодосия) 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Государственного унитарного предприят</w:t>
      </w:r>
      <w:r>
        <w:t>ия Республики Крым «Крымтеплокоммунэнерго» к фио, фио, фио о взыскании задолженности за коммунальные услуги,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«Крымтеплокоммунэнерго» в адрес к фио, фио,</w:t>
      </w:r>
      <w:r>
        <w:t xml:space="preserve"> фио о взыскании задолженности за коммунальные услуги за период с дата по дата в размере 29 415,53 руб., а также государственной пошлины в размере 1082,47 руб. - отказать, ввиду наличия акта межведомственной комиссии Администрации города Феодосии Республик</w:t>
      </w:r>
      <w:r>
        <w:t>и Крым об отключении от систем централизованного отопления в жилом помещении.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</w:t>
      </w:r>
      <w:r>
        <w:t>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</w:t>
      </w:r>
      <w: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</w:t>
      </w:r>
      <w:r>
        <w:t>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EE"/>
    <w:rsid w:val="004125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8F6458-57F9-4878-BF0B-CC0626EA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