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2-89-17/2017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/>
    <w:p w:rsidR="00A77B3E">
      <w:r>
        <w:t>07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</w:t>
      </w:r>
      <w:r>
        <w:t xml:space="preserve"> Феодосии к Вострецову Александру Романовичу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>» в лице филиала в г. Феодосии обра</w:t>
      </w:r>
      <w:r>
        <w:t>тилось к мировому судье судебного участка № 89 Феодосийского судебного района (городской округ Феодосия) Республики Крым суд с исковым заявлением к Вострецову А.Р. о взыскании задолженности за фактически предоставленные коммунальные услуги.</w:t>
      </w:r>
    </w:p>
    <w:p w:rsidR="00A77B3E">
      <w:r>
        <w:t>Из заявления сл</w:t>
      </w:r>
      <w:r>
        <w:t>едует, что Вострецов А.Р.  проживает в помещении, оборудованном системой центрального теплоснабжения, расположенном по адресу: адрес, и является потребителем тепловой энергии, поставляемой истцом. При этом ответчик потребленные услуги не оплачивает, за пер</w:t>
      </w:r>
      <w:r>
        <w:t>иод с дата по дата, имеет задолженность в размере 15 270 рублей 34 копейки, которую истец просит взыскать в свою пользу, а также взыскать с ответчицы государственную пошлину в размере 610 рублей 82 копейки.</w:t>
      </w:r>
    </w:p>
    <w:p w:rsidR="00A77B3E">
      <w:r>
        <w:t>Представитель истца Олейникова Л.К. в судебное за</w:t>
      </w:r>
      <w:r>
        <w:t>седание явилась, исковые требования поддержала, просила иск удовлетворить.</w:t>
      </w:r>
    </w:p>
    <w:p w:rsidR="00A77B3E">
      <w:r>
        <w:t>Ответчик Вострецов А.Р. в судебное заседание не явился, несмотря на то, что надлежащим образом извещался судом о времени и месте рассмотрения дела путем направления судебной повестк</w:t>
      </w:r>
      <w:r>
        <w:t xml:space="preserve">и по месту проживания и регистрации, также не сообщил суду об уважительных причинах собственной неявки и не просил рассмотреть дело в его отсутствие. </w:t>
      </w:r>
    </w:p>
    <w:p w:rsidR="00A77B3E">
      <w:r>
        <w:t>Мировой судья приходит к выводу, что причины неявки ответчика в судебное заседание не являются уважительн</w:t>
      </w:r>
      <w:r>
        <w:t>ыми, а дело – подлежащим рассмотрению в порядке заочного производства, то есть без участия ответчика.</w:t>
      </w:r>
    </w:p>
    <w:p w:rsidR="00A77B3E">
      <w:r>
        <w:t>Исследовав материалы дела, суд приходит к выводу об удовлетворении иска, исходя из следующего.</w:t>
      </w:r>
    </w:p>
    <w:p w:rsidR="00A77B3E">
      <w:r>
        <w:t>Судом установлены такие факты и соответствующие им правоотн</w:t>
      </w:r>
      <w:r>
        <w:t>ошения.</w:t>
      </w:r>
    </w:p>
    <w:p w:rsidR="00A77B3E">
      <w:r>
        <w:t xml:space="preserve">В силу ч. 1 ст. 540, ст. 544 Гражданского кодекса Российской Федерации (далее - ГК РФ) в случае, когда абонентом по договору энергоснабжения выступает гражданин, использующий энергию для бытового потребления, договор считается </w:t>
      </w:r>
      <w:r>
        <w:t>заключенным с момента</w:t>
      </w:r>
      <w:r>
        <w:t xml:space="preserve">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</w:t>
      </w:r>
      <w:r>
        <w:t>ренным ст. 546 настоящего Кодекса.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>Согласно ст. 539 Г</w:t>
      </w:r>
      <w:r>
        <w:t>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энергию.</w:t>
      </w:r>
    </w:p>
    <w:p w:rsidR="00A77B3E">
      <w:r>
        <w:t>В соответствии со ст. 155 Жилищным кодексом Российской Федерации (да</w:t>
      </w:r>
      <w:r>
        <w:t>лее - ЖК РФ) собственники жилых домов оплачивают услуги и работы по их содержанию и ремонту, а также вносят плату за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A77B3E">
      <w:r>
        <w:t>Материалами дела</w:t>
      </w:r>
      <w:r>
        <w:t xml:space="preserve"> установлено, что Вострецов А.Р. зарегистрирован и проживает по адресу: адрес, является потребителем тепловой энергии, поставляемой филиалом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 через присоединенную </w:t>
      </w:r>
      <w:r>
        <w:t>сеть.</w:t>
      </w:r>
    </w:p>
    <w:p w:rsidR="00A77B3E">
      <w:r>
        <w:t>Согласно расчету задолженности абонента – потребителя тепловой энергии по вышеуказанному адресу, общая задолженность ответчика за услуги теплоснабжения за период с дата по дата составляет 15 270 рублей 34 копейки.</w:t>
      </w:r>
    </w:p>
    <w:p w:rsidR="00A77B3E">
      <w:r>
        <w:t>Судом установлено, что между сторона</w:t>
      </w:r>
      <w:r>
        <w:t>ми сложились правовые отношения, вытекающие из фактически заключенного договора теплоснабжения через присоединенную сеть, ответчик Вострецов А.Р. является потребителем тепловой энергии, поставляемой филиалом Государственного унитарного предприятия Республи</w:t>
      </w:r>
      <w:r>
        <w:t>ки Крым «</w:t>
      </w:r>
      <w:r>
        <w:t>Крымтеплокоммунэнерго</w:t>
      </w:r>
      <w:r>
        <w:t>» в г. Феодосии.</w:t>
      </w:r>
    </w:p>
    <w:p w:rsidR="00A77B3E">
      <w:r>
        <w:t xml:space="preserve">Согласно ст.539 ГК РФ абоненты обязаны оплачивать потребленную тепловую энергию. Данная обязанность также предусмотрена ст.153 Жилищного Кодекса РФ. </w:t>
      </w:r>
    </w:p>
    <w:p w:rsidR="00A77B3E">
      <w:r>
        <w:t>Согласно ст.155 ЖК РФ плата за жилое помещение и коммунальн</w:t>
      </w:r>
      <w:r>
        <w:t xml:space="preserve">ые услуги должна вноситься ежемесячно до 10 числа месяца, следующего за истекшим месяцем. </w:t>
      </w:r>
    </w:p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 xml:space="preserve">» в г. Феодосии оказывает услуги по передаче теплоэнергии ответчику в данном жилом доме, </w:t>
      </w:r>
      <w:r>
        <w:t>являющемся объектом теплоснабжения для бытового потребления на основании договора, заключенного между сторонами спора в порядке ч. 1 ст. 540 ГК РФ, т.е. с момента первого фактического подключения абонента в установленном порядке к присоединенной сети.</w:t>
      </w:r>
    </w:p>
    <w:p w:rsidR="00A77B3E">
      <w:r>
        <w:t>В судебном заседании установлено, что ответчик зарегистрирован и проживает в квартире, расположенной по адресу: адрес, в связи с чем суд приходит к выводу, что ответчик Вострецов А.Р. несет обязанность по содержанию жилого помещения и оплате коммунальных у</w:t>
      </w:r>
      <w:r>
        <w:t>слуг и является абонентом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г. Феодосии. </w:t>
      </w:r>
    </w:p>
    <w:p w:rsidR="00A77B3E">
      <w:r>
        <w:t>Задолженность ответчика Вострецова А.Р. рассчитана истцом верно и за период с дата по дата составляет 15 270 рублей 34 копейки</w:t>
      </w:r>
      <w:r>
        <w:t>.</w:t>
      </w:r>
    </w:p>
    <w:p w:rsidR="00A77B3E">
      <w:r>
        <w:t>Согласно положениям ст. 309 ГК РФ обязательства должны исполняться надлежащим образом в соответствии с условиями обязательств и требованиями закона, иных правовых актов, а при отсутствии таких условий и требований – в соответствии с обычаями делового обо</w:t>
      </w:r>
      <w:r>
        <w:t>рота или иными обычно предъявляемыми требованиями.</w:t>
      </w:r>
    </w:p>
    <w:p w:rsidR="00A77B3E">
      <w:r>
        <w:t>На основании вышеизложенного, суд полагает, что истец свои обязательства о поставке ответчику тепловой энергии исполняет надлежащим образом, однако ответчик от своего обязательства относительно оплаты стои</w:t>
      </w:r>
      <w:r>
        <w:t>мости полученной тепловой энергии уклонился, чем нарушил права и законные интересы Государственного унитарного предприятия Республики Крым «</w:t>
      </w:r>
      <w:r>
        <w:t>Крымтеплокоммунэнерго</w:t>
      </w:r>
      <w:r>
        <w:t>» в г. Феодосии.</w:t>
      </w:r>
    </w:p>
    <w:p w:rsidR="00A77B3E">
      <w:r>
        <w:t>Оценивая по своему внутреннему убеждению, основанному на непосредственном, все</w:t>
      </w:r>
      <w:r>
        <w:t>стороннем, полном и объективном исследовании, относимость, допустимость, достоверность каждого доказательства отдельно, а также взаимную связь доказательств в их совокупности, суд приходит к выводу об удовлетворении иска.</w:t>
      </w:r>
    </w:p>
    <w:p w:rsidR="00A77B3E">
      <w:r>
        <w:t xml:space="preserve">В соответствии со ст. 98 ГПК РФ с </w:t>
      </w:r>
      <w:r>
        <w:t xml:space="preserve">ответчика в пользу истца подлежат взысканию судебные расходы, понесенные во время подачи иска и документально подтвержденные. </w:t>
      </w:r>
    </w:p>
    <w:p w:rsidR="00A77B3E">
      <w:r>
        <w:t>На основании изложенного, руководствуясь ст.ст.309, 539, 541, 544 ГК РФ, ст.ст.98, 194-199, 223-225 ГПК РФ, суд</w:t>
      </w:r>
    </w:p>
    <w:p w:rsidR="00A77B3E">
      <w:r>
        <w:t>Р Е Ш И Л:</w:t>
      </w:r>
    </w:p>
    <w:p w:rsidR="00A77B3E"/>
    <w:p w:rsidR="00A77B3E">
      <w:r>
        <w:t>Иск Г</w:t>
      </w:r>
      <w:r>
        <w:t>осударственного унитарного предприятия Республики Крым «</w:t>
      </w:r>
      <w:r>
        <w:t>Крымтеплокоммунэнерго</w:t>
      </w:r>
      <w:r>
        <w:t>» в г. Феодосии удовлетворить.</w:t>
      </w:r>
    </w:p>
    <w:p w:rsidR="00A77B3E">
      <w:r>
        <w:t>Взыскать с Вострецова Александра Романовича в пользу Государственного унитарного предприятия Республики Крым «</w:t>
      </w:r>
      <w:r>
        <w:t>Крымтеплокоммунэнерго</w:t>
      </w:r>
      <w:r>
        <w:t>» в г. Феодосии з</w:t>
      </w:r>
      <w:r>
        <w:t>адолженность за услуги теплоснабжения, сложившуюся за период с дата по дата, в размере 15 270 (пятнадцать тысяч двести семьдесят) рублей 34 (тридцать четыре) копейки, а также судебные издержки в размере 610 (шестьсот десять) рублей 82 (восемьдесят две) коп</w:t>
      </w:r>
      <w:r>
        <w:t>ейки.</w:t>
      </w:r>
    </w:p>
    <w:p w:rsidR="00A77B3E">
      <w:r>
        <w:t>Ответчик вправе подать в суд, принявший заочное решение, заявление об отмене данного решения в течение семи дней со дня вручения ему копии решения.</w:t>
      </w:r>
    </w:p>
    <w:p w:rsidR="00A77B3E">
      <w:r>
        <w:t>Решение может быть обжаловано в Феодосийский городской суд Республики Крым в течение месяца по истечен</w:t>
      </w:r>
      <w:r>
        <w:t>ии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об отказе в удовлетворении этого заявления через мирового судью судебного участка № 89 Феодосийск</w:t>
      </w:r>
      <w:r>
        <w:t>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54"/>
    <w:rsid w:val="00643E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5ADAA-372E-4E94-9080-A4CEA9E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