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2-89-34/2024</w:t>
      </w:r>
    </w:p>
    <w:p w:rsidR="00A77B3E">
      <w:r>
        <w:t>УИД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при</w:t>
      </w:r>
      <w:r>
        <w:t xml:space="preserve">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штрафа за безбилетный проезд на железнодорожном транспорте,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наим</w:t>
      </w:r>
      <w:r>
        <w:t>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гражданина Российской Федерации (паспортные данные 910-014), в пользу наименование организации (ИНН/КПП: 6950104591/695001001; расчетный счет: 40702810701210007224; Наименование банка</w:t>
      </w:r>
      <w:r>
        <w:t xml:space="preserve">: Филиал «Центральный» наименование организации в адрес; БИК: телефон; </w:t>
      </w:r>
      <w:r>
        <w:t>Корр.счет</w:t>
      </w:r>
      <w:r>
        <w:t>.: 30101810145250000411 в Главном управлении Банка России по Центральному федеральному округу адрес; ИНН/наименование организации: 7702070139/770943002) штраф за отказ от приоб</w:t>
      </w:r>
      <w:r>
        <w:t>ретения проездного документа (билета), а также от внесения платы за оказание услуги по его оформлению, в размере сумма, а также государственную пошлину в размере сумма.</w:t>
      </w:r>
    </w:p>
    <w:p w:rsidR="00A77B3E">
      <w:r>
        <w:t>Ответчик вправе подать в суд, принявший заочное решение, заявление об отмене этого реше</w:t>
      </w:r>
      <w:r>
        <w:t>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91 Феодосийского судебного р</w:t>
      </w:r>
      <w:r>
        <w:t>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</w:t>
      </w:r>
      <w:r>
        <w:t>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</w:t>
      </w:r>
      <w:r>
        <w:t>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</w:t>
      </w:r>
      <w:r>
        <w:t>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 xml:space="preserve"> </w:t>
      </w:r>
      <w:r>
        <w:tab/>
      </w:r>
      <w:r>
        <w:tab/>
        <w:t xml:space="preserve">/подпись/   </w:t>
      </w:r>
      <w:r>
        <w:tab/>
      </w:r>
      <w:r>
        <w:tab/>
        <w:t xml:space="preserve">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E3"/>
    <w:rsid w:val="00A325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