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2-89-95/2020</w:t>
      </w:r>
    </w:p>
    <w:p w:rsidR="00A77B3E">
      <w:r>
        <w:t>УИД: 91MS0089-01-2020-000165-25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07 июля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</w:t>
      </w:r>
      <w:r>
        <w:t xml:space="preserve">Республики Крым Макаров И.Ю., при секретаре Нестеровой М.Ф., с участием представителя истца </w:t>
      </w:r>
      <w:r>
        <w:t>Олейниковой</w:t>
      </w:r>
      <w:r>
        <w:t xml:space="preserve"> Л.В., ответчиков </w:t>
      </w:r>
      <w:r>
        <w:t>фио</w:t>
      </w:r>
      <w:r>
        <w:t xml:space="preserve">, </w:t>
      </w:r>
      <w:r>
        <w:t>фио</w:t>
      </w:r>
      <w:r>
        <w:t>, рассмотрев в открытом судебном заседании гражданское дело по исковому заявлению государственного унитарного предприятия Респу</w:t>
      </w:r>
      <w:r>
        <w:t>блики Крым «</w:t>
      </w:r>
      <w:r>
        <w:t>Крымтеплокоммунэнерго</w:t>
      </w:r>
      <w:r>
        <w:t xml:space="preserve">» к </w:t>
      </w:r>
      <w:r>
        <w:t>фио</w:t>
      </w:r>
      <w:r>
        <w:t xml:space="preserve">, </w:t>
      </w:r>
      <w:r>
        <w:t>фио</w:t>
      </w:r>
      <w:r>
        <w:t>, третье лицо: министерство обороны РФ «Феодосийская квартирно-эксплуатационная часть района», ГУП РК «Крым БТИ», о взыскании задолженности за коммунальные услуги, -</w:t>
      </w:r>
    </w:p>
    <w:p w:rsidR="00A77B3E"/>
    <w:p w:rsidR="00A77B3E">
      <w:r>
        <w:t>Р Е Ш И Л:</w:t>
      </w:r>
    </w:p>
    <w:p w:rsidR="00A77B3E"/>
    <w:p w:rsidR="00A77B3E">
      <w:r>
        <w:t xml:space="preserve">Иск Государственного унитарного </w:t>
      </w:r>
      <w:r>
        <w:t>предприятия Республики Крым «</w:t>
      </w:r>
      <w:r>
        <w:t>Крымтеплокоммунэнерго</w:t>
      </w:r>
      <w:r>
        <w:t>» в г. Феодосии удовлетворить.</w:t>
      </w:r>
    </w:p>
    <w:p w:rsidR="00A77B3E">
      <w:r>
        <w:t xml:space="preserve">Взыскать с </w:t>
      </w:r>
      <w:r>
        <w:t>фио</w:t>
      </w:r>
      <w:r>
        <w:t>, паспортные данные, зарегистрированного по адресу: адрес, в пользу Государственного унитарного предприятия Республики Крым «</w:t>
      </w:r>
      <w:r>
        <w:t>Крымтеплокоммунэнерго</w:t>
      </w:r>
      <w:r>
        <w:t>» в г. Феодосии</w:t>
      </w:r>
      <w:r>
        <w:t xml:space="preserve"> (</w:t>
      </w:r>
      <w:r>
        <w:t>р.сч</w:t>
      </w:r>
      <w:r>
        <w:t xml:space="preserve">.: 40602810140480000012 в ОАО «РНКБ», </w:t>
      </w:r>
      <w:r>
        <w:t>к.сч</w:t>
      </w:r>
      <w:r>
        <w:t>.: 30101810400000000607, БИК: 044525607, ОГРН: 1149102047962, ИНН: 9102028499, КПП: 910201001) задолженность за услуги теплоснабжения, сложившуюся за период с 01.11.2017 г. по 31.10.2019 г., в размере 4 907 (</w:t>
      </w:r>
      <w:r>
        <w:t>четыре тысячи девятьсот семь) руб. 42 (сорок две) коп., пеню в размере 456 (четыреста пятьдесят шесть) руб. 83 (восемьдесят три) коп., а также судебные издержки в размере 214 (двести четырнадцать) руб. 57 (пятьдесят семь) коп.</w:t>
      </w:r>
    </w:p>
    <w:p w:rsidR="00A77B3E">
      <w:r>
        <w:t xml:space="preserve">Взыскать с </w:t>
      </w:r>
      <w:r>
        <w:t>фио</w:t>
      </w:r>
      <w:r>
        <w:t>, паспортные да</w:t>
      </w:r>
      <w:r>
        <w:t>нные, зарегистрированной по адресу: адрес, в пользу Государственного унитарного предприятия Республики Крым «</w:t>
      </w:r>
      <w:r>
        <w:t>Крымтеплокоммунэнерго</w:t>
      </w:r>
      <w:r>
        <w:t>» в г. Феодосии (</w:t>
      </w:r>
      <w:r>
        <w:t>р.сч</w:t>
      </w:r>
      <w:r>
        <w:t xml:space="preserve">.: 40602810140480000012 в ОАО «РНКБ», </w:t>
      </w:r>
      <w:r>
        <w:t>к.сч</w:t>
      </w:r>
      <w:r>
        <w:t>.: 30101810400000000607, БИК: 044525607, ОГРН: 1149102047962, И</w:t>
      </w:r>
      <w:r>
        <w:t xml:space="preserve">НН: 9102028499, КПП: 910201001) задолженность за услуги теплоснабжения, сложившуюся за период с 01.11.2017 г. по 31.10.2019 г., в размере 4 907 (четыре тысячи девятьсот семь) руб. 42 (сорок две) коп., пеню в размере 456 (четыреста пятьдесят шесть) руб. 83 </w:t>
      </w:r>
      <w:r>
        <w:t>(восемьдесят три) коп., а также судебные издержки в размере 214 (двести четырнадцать) руб. 57 (пятьдесят семь) коп.</w:t>
      </w:r>
    </w:p>
    <w:p w:rsidR="00A77B3E">
      <w:r>
        <w:t>Решение может быть обжаловано в Феодосийский городской суд Республики Крым в течение месяца со дня его вынесения через мирового судью судебн</w:t>
      </w:r>
      <w:r>
        <w:t>ого участка № 89 Феодосийского судебного района (городской округ Феодосия) Республики Крым.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</w:t>
      </w:r>
      <w:r>
        <w:t xml:space="preserve">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</w:t>
      </w:r>
      <w:r>
        <w:t>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</w:t>
      </w:r>
      <w:r>
        <w:t>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     </w:t>
      </w:r>
      <w:r>
        <w:tab/>
        <w:t>/подпись/</w:t>
      </w:r>
      <w:r>
        <w:tab/>
      </w:r>
      <w:r>
        <w:tab/>
        <w:t xml:space="preserve">     </w:t>
      </w:r>
      <w:r>
        <w:tab/>
        <w:t xml:space="preserve">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23"/>
    <w:rsid w:val="00A77B3E"/>
    <w:rsid w:val="00EC4E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165F53-B95D-4638-97C6-92DE44B8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