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Дело № 2-89-95/2025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, третьи лица – </w:t>
      </w:r>
      <w:r>
        <w:t>фио</w:t>
      </w:r>
      <w:r>
        <w:t xml:space="preserve">, </w:t>
      </w:r>
      <w:r>
        <w:t>фио</w:t>
      </w:r>
      <w:r>
        <w:t xml:space="preserve">, УК </w:t>
      </w:r>
      <w:r>
        <w:t>«Первая Крымская» о взыскании задолженности по оплате коммунальных услуг за тепловую энергию, поставленную в целях обогрева мест общего пользования,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321 Гражданского процессуального кодекса Российской</w:t>
      </w:r>
      <w:r>
        <w:t xml:space="preserve"> Федерации, мировой судья -</w:t>
      </w:r>
    </w:p>
    <w:p w:rsidR="00A77B3E">
      <w:r>
        <w:t>РЕШИЛ:</w:t>
      </w:r>
    </w:p>
    <w:p w:rsidR="00A77B3E">
      <w:r>
        <w:t>Исковое заявление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задолженность по оплате коммунал</w:t>
      </w:r>
      <w:r>
        <w:t>ьных услуг за тепловую энергию, поставленную в целях обогрева мест общего пользования за период с дата по дата в размере сумма, пени в размере сумма, расходы по оплате государственной пошлины в размере сумма, а всего сумма.</w:t>
      </w:r>
    </w:p>
    <w:p w:rsidR="00A77B3E">
      <w:r>
        <w:t>Разъяснить сторонам, что мировой</w:t>
      </w:r>
      <w:r>
        <w:t xml:space="preserve">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</w:t>
      </w:r>
      <w:r>
        <w:t xml:space="preserve">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 xml:space="preserve">Мировой судья составляет мотивированное решение суда в течение десяти дней со </w:t>
      </w:r>
      <w: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Феодосийский городской суд адрес через мирового судью судебного участка №89 Фео</w:t>
      </w:r>
      <w:r>
        <w:t>досийского судебного района (городской адрес) адрес в течение месяца со дня принятия решения суда в окончательной форме.</w:t>
      </w:r>
    </w:p>
    <w:p w:rsidR="00A77B3E"/>
    <w:p w:rsidR="00A77B3E">
      <w:r>
        <w:t xml:space="preserve">     Мировой судья</w:t>
      </w:r>
      <w:r>
        <w:tab/>
      </w:r>
      <w:r>
        <w:tab/>
        <w:t xml:space="preserve">     </w:t>
      </w:r>
      <w:r>
        <w:tab/>
      </w:r>
      <w:r>
        <w:tab/>
        <w:t xml:space="preserve">   </w:t>
      </w:r>
      <w:r>
        <w:tab/>
        <w:t xml:space="preserve">     </w:t>
      </w:r>
      <w:r>
        <w:t>фио</w:t>
      </w:r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6B"/>
    <w:rsid w:val="00A77B3E"/>
    <w:rsid w:val="00D105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