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2-89-188/2024</w:t>
      </w:r>
    </w:p>
    <w:p w:rsidR="00A77B3E">
      <w:r>
        <w:t>УИД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>,</w:t>
      </w:r>
      <w:r>
        <w:t xml:space="preserve">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задолженности, -</w:t>
      </w:r>
    </w:p>
    <w:p w:rsidR="00A77B3E">
      <w:r>
        <w:t>Р Е Ш И Л:</w:t>
      </w:r>
    </w:p>
    <w:p w:rsidR="00A77B3E"/>
    <w:p w:rsidR="00A77B3E">
      <w:r>
        <w:t>Исковое заявление наименование организаци</w:t>
      </w:r>
      <w:r>
        <w:t>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900-004), в пользу наименование организации в лице филиала в адрес (</w:t>
      </w:r>
      <w:r>
        <w:t>р.сч</w:t>
      </w:r>
      <w:r>
        <w:t xml:space="preserve">.: 40602810140480000012 в ОАО РНКБ </w:t>
      </w:r>
      <w:r>
        <w:t>кор.сч</w:t>
      </w:r>
      <w:r>
        <w:t>.: 300181040000</w:t>
      </w:r>
      <w:r>
        <w:t>0000607, БИК: телефон, ОГРН: 1149102047962, ИНН: телефон, КПП: 910201001) сумму задолженности за тепловую энергию, потребленную в целях содержания общего имущества, сложившуюся за период с дата по дата в размере сумма, пеню в размере сумма (назначение плат</w:t>
      </w:r>
      <w:r>
        <w:t xml:space="preserve">ежа - пеня в наименование организации ОКПО: телефон, ИНН/КПП: 9102028499/910201001, БИК: телефон, </w:t>
      </w:r>
      <w:r>
        <w:t>кор.сч</w:t>
      </w:r>
      <w:r>
        <w:t xml:space="preserve">.: 30101810035100000101, </w:t>
      </w:r>
      <w:r>
        <w:t>р.сч</w:t>
      </w:r>
      <w:r>
        <w:t xml:space="preserve">.: 40602810400004012116), а также государственную пошлину в размере сумма (назначение платежа — возмещение государственной </w:t>
      </w:r>
      <w:r>
        <w:t xml:space="preserve">пошлины в наименование организации ОКПО: телефон, ИНН/КПП: 9102028499/910201001, БИК: телефон, </w:t>
      </w:r>
      <w:r>
        <w:t>кор.сч</w:t>
      </w:r>
      <w:r>
        <w:t xml:space="preserve">.: 30101810035100000101, </w:t>
      </w:r>
      <w:r>
        <w:t>р.сч</w:t>
      </w:r>
      <w:r>
        <w:t>.: 40602810400004012116).</w:t>
      </w:r>
    </w:p>
    <w:p w:rsidR="00A77B3E">
      <w:r>
        <w:t>Ответчик вправе подать в суд, принявший заочное решение, заявление об отмене этого решения суда в те</w:t>
      </w:r>
      <w:r>
        <w:t>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Феодосийского судебного района (городс</w:t>
      </w:r>
      <w:r>
        <w:t>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</w:t>
      </w:r>
      <w:r>
        <w:t>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</w:t>
      </w:r>
      <w:r>
        <w:t xml:space="preserve">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</w:t>
      </w:r>
      <w:r>
        <w:t xml:space="preserve">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</w:t>
      </w:r>
      <w:r>
        <w:tab/>
        <w:t xml:space="preserve">/подпись/ </w:t>
      </w:r>
      <w:r>
        <w:t xml:space="preserve">  </w:t>
      </w:r>
      <w:r>
        <w:tab/>
      </w:r>
      <w:r>
        <w:tab/>
        <w:t xml:space="preserve">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1C"/>
    <w:rsid w:val="00A77B3E"/>
    <w:rsid w:val="00F41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