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2-89-315/2023</w:t>
      </w:r>
    </w:p>
    <w:p w:rsidR="00A77B3E">
      <w:r>
        <w:t>УИД: 91MS0088-телефон-телефон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</w:t>
      </w:r>
      <w:r>
        <w:t xml:space="preserve">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организации”» удовлетворить.</w:t>
      </w:r>
    </w:p>
    <w:p w:rsidR="00A77B3E">
      <w:r>
        <w:t xml:space="preserve">Взыскать с </w:t>
      </w:r>
      <w:r>
        <w:t>фио</w:t>
      </w:r>
      <w:r>
        <w:t>, пасп</w:t>
      </w:r>
      <w:r>
        <w:t xml:space="preserve">ортные данные, </w:t>
      </w:r>
      <w:r>
        <w:t xml:space="preserve">в пользу наименование </w:t>
      </w:r>
      <w:r>
        <w:t>организации</w:t>
      </w:r>
      <w:r>
        <w:t>задолженность</w:t>
      </w:r>
      <w:r>
        <w:t xml:space="preserve"> по оплате жилищных услуг, сложившуюся за период с дата по дата в размере сумма, пени в размере сумма, </w:t>
      </w:r>
      <w:r>
        <w:t>расходы</w:t>
      </w:r>
      <w:r>
        <w:t xml:space="preserve"> связанные с оплатой государственной пошлины в размере сумма</w:t>
      </w:r>
    </w:p>
    <w:p w:rsidR="00A77B3E">
      <w:r>
        <w:t>Осуществить зачет уплаче</w:t>
      </w:r>
      <w:r>
        <w:t xml:space="preserve">нной наименование организации”»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</w:t>
      </w:r>
      <w:r>
        <w:t>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</w:t>
      </w:r>
      <w:r>
        <w:t>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</w:t>
      </w:r>
      <w:r>
        <w:t>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</w:t>
      </w:r>
      <w:r>
        <w:t>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</w:t>
      </w:r>
      <w:r>
        <w:t>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 xml:space="preserve">       </w:t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7E"/>
    <w:rsid w:val="000552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