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Крым «</w:t>
      </w:r>
      <w:r>
        <w:t>Крымтепл</w:t>
      </w:r>
      <w:r>
        <w:t>окоммунэнерго</w:t>
      </w:r>
      <w:r>
        <w:t xml:space="preserve">»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</w:t>
      </w:r>
      <w:r>
        <w:t>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 xml:space="preserve">.: 30101810400000000607, БИК: телефон, ОГРН: 1149102047962, ИНН: телефон, </w:t>
      </w:r>
      <w:r>
        <w:t>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</w:t>
      </w:r>
      <w:r>
        <w:t xml:space="preserve">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</w:t>
      </w:r>
      <w:r>
        <w:t>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</w:t>
      </w:r>
      <w: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</w:t>
      </w:r>
      <w:r>
        <w:t xml:space="preserve">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</w:t>
      </w:r>
      <w:r>
        <w:t xml:space="preserve">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C7"/>
    <w:rsid w:val="008E08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