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2-89-404/2021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16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при </w:t>
      </w:r>
      <w:r>
        <w:t xml:space="preserve">секретаре судебного заседания Нестеровой М.Ф., представителя истца фио, ответчика фио, рассмотрев в открытом судебном заседании гражданское дело по исковому заявлению Федерального казенного учреждения «Управление Черноморского флота» к фио фио о взыскании </w:t>
      </w:r>
      <w:r>
        <w:t>неосновательного обогащения,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>Взыскать с фио фио, паспортные данные, зарегистрированного по адресу: адрес, в пользу Федерального казенного учреждения «Упр</w:t>
      </w:r>
      <w:r>
        <w:t xml:space="preserve">авление Черноморского флота» (юр.адрес: адрес, получатель УФК по адрес (Филиал федерального казённого учреждения «Управление Черноморского флота» - «2 финансово-экономическая служба» л/с 047551А96180, ИНН: телефон, КПП: телефон, банк получателя: Отделение </w:t>
      </w:r>
      <w:r>
        <w:t>адрес банка России//УФК по адрес, БИК ТОФК: телефон, единый казначейский счет: 40102810645370000035, казначейский счет: 03100643000000017500, КБК: 18711302991010300130, ОКТМО: 35726000) денежные средства в размере сумма</w:t>
      </w:r>
    </w:p>
    <w:p w:rsidR="00A77B3E">
      <w:r>
        <w:t>Взыскать с фио фио, паспортные данны</w:t>
      </w:r>
      <w:r>
        <w:t>е, зарегистрированного по адресу: адрес, в доход бюджета госпошлину в размере сумма с зачислением на реквизиты: наименование получателя платежа: Межрайонная ИФНС России № 4 по адрес, КПП: телефон, ИНН: телефон, номер счета получателя платежа: 0310064300000</w:t>
      </w:r>
      <w:r>
        <w:t xml:space="preserve">0017500 в Межрайонная ИФНС России № 4 по адрес, БИК: телефон, КБК: 18210803010011050110, ОКТМО: телефон, назначение платежа: Оплата госпошлины. 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</w:t>
      </w:r>
      <w:r>
        <w:t>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</w:t>
      </w:r>
      <w:r>
        <w:t xml:space="preserve">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</w:t>
      </w:r>
      <w:r>
        <w:t xml:space="preserve">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</w:t>
      </w:r>
      <w:r>
        <w:t>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 /подпись/                      </w:t>
      </w:r>
      <w:r>
        <w:tab/>
        <w:t xml:space="preserve">      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01"/>
    <w:rsid w:val="000A0C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