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2-89-425/2022</w:t>
      </w:r>
    </w:p>
    <w:p w:rsidR="00A77B3E">
      <w:r>
        <w:t>УИД: 91MS0089-телефон-телефон</w:t>
      </w:r>
    </w:p>
    <w:p w:rsidR="00A77B3E">
      <w:r>
        <w:t>З А О Ч Н О Е 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 xml:space="preserve">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Федерального казенного наименование организации к </w:t>
      </w:r>
      <w:r>
        <w:t>фио</w:t>
      </w:r>
      <w:r>
        <w:t xml:space="preserve">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наименование организаци</w:t>
      </w:r>
      <w:r>
        <w:t>и – удовлетворить частично.</w:t>
      </w:r>
    </w:p>
    <w:p w:rsidR="00A77B3E">
      <w:r>
        <w:t xml:space="preserve">Взыскать с </w:t>
      </w:r>
      <w:r>
        <w:t>фио</w:t>
      </w:r>
      <w:r>
        <w:t>, проживающего по адресу: адрес № здания по ГП 36, комната 27, в пользу Федерального казенного наименование организации (адрес, Филиал федерального казённого наименование организации-«2 финансово-экономическая служ</w:t>
      </w:r>
      <w:r>
        <w:t>ба», л/с 047551А96180, ИНН телефон, КПП телефон, банк получателя: Отделение адрес банка России / УФК по адрес, БИК ТОФК телефон, единый казначейский счёт 40102810645370000035, казначейский счёт 03100643000000017500, КБК 18711302991010300130, ОКТМО 35726000</w:t>
      </w:r>
      <w:r>
        <w:t>) денежные средства в размере сумма</w:t>
      </w:r>
    </w:p>
    <w:p w:rsidR="00A77B3E">
      <w:r>
        <w:t xml:space="preserve">Взыскать с </w:t>
      </w:r>
      <w:r>
        <w:t>фио</w:t>
      </w:r>
      <w:r>
        <w:t xml:space="preserve">, проживающего по адресу: адрес № здания по ГП 36, комната 27, в доход бюджета госпошлину в сумме сумма с зачислением на реквизиты: Счет банка - получателя платежа: 40101810335100010001, наименование банка </w:t>
      </w:r>
      <w:r>
        <w:t>- получателя платежа: Отделение по адрес ЦБ РФ, БИК: телефон, КБК: 18210803010011000110, Код ИФНС (МИ ФНС) по адрес: 9108, наименование получателя платежа: УФК по адрес (Межрайонная ИФНС России № 4 по адрес), ИНН: телефон, КПП: телефон.</w:t>
      </w:r>
    </w:p>
    <w:p w:rsidR="00A77B3E">
      <w:r>
        <w:t>В остальной части и</w:t>
      </w:r>
      <w:r>
        <w:t>ска – отказать.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</w:t>
      </w:r>
      <w:r>
        <w:t xml:space="preserve"> Феодосийский городской суд адрес через мирового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</w:t>
      </w:r>
      <w:r>
        <w:t xml:space="preserve">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</w:t>
      </w:r>
      <w:r>
        <w:t>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</w:t>
      </w:r>
      <w:r>
        <w:t>может быть подано в течение тр</w:t>
      </w:r>
      <w:r>
        <w:t>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</w:t>
      </w:r>
      <w:r>
        <w:t xml:space="preserve">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    </w:t>
      </w:r>
      <w:r>
        <w:tab/>
        <w:t xml:space="preserve">                  </w:t>
      </w:r>
      <w:r>
        <w:t>фио</w:t>
      </w:r>
      <w:r>
        <w:t xml:space="preserve"> 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85"/>
    <w:rsid w:val="0052698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