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2-89-627/2020</w:t>
      </w:r>
    </w:p>
    <w:p w:rsidR="00A77B3E">
      <w:r>
        <w:t>УИД: 91MS0089-01-2019-001090-63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28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Республики Крым </w:t>
      </w:r>
      <w:r>
        <w:t>Макаров И.Ю., при секретаре судебного заседания Нестеровой М.Ф., с участием представителя истца фио, представителя истца фио, ответчика фио, рассмотрев в открытом судебном заседании гражданское дело по исковому заявлению садоводческого потребительского коо</w:t>
      </w:r>
      <w:r>
        <w:t>ператива ‹‹Море›› к фио фио, третьи лица: союз садоводческих некоммерческих товариществ массива «Степной», о взыскании задолженности,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Садоводческого потребительского кооператива «Море» удовлетворить.</w:t>
      </w:r>
    </w:p>
    <w:p w:rsidR="00A77B3E">
      <w:r>
        <w:t>Взыскать с фио фио, пасп</w:t>
      </w:r>
      <w:r>
        <w:t>ортные данныеадрес УССР, в пользу садоводческого потребительского кооператива ‹‹Море›› (ОГРН: 1149102075352, ИНН/КПП: 9108005434/910801001, дата регистрации: 24.11.2011, юр.адрес: адрес), сумму задолженности по членским взносам за 2019 год в размере – 3 24</w:t>
      </w:r>
      <w:r>
        <w:t>8 (три тысячи двести сорок восемь) руб. 70 (семьдесят) коп., пеню в размере 1 120 (одна тысяча сто двадцать) руб. 80 (восемьдесят) коп.</w:t>
      </w:r>
    </w:p>
    <w:p w:rsidR="00A77B3E">
      <w:r>
        <w:t>Взыскать с фио фио, паспортные данныеадрес УССР, в пользу садоводческого потребительского кооператива ‹‹Море›› (ОГРН: 11</w:t>
      </w:r>
      <w:r>
        <w:t>49102075352, ИНН/КПП: 9108005434/910801001, дата регистрации: 24.11.2011, юр.адрес: адрес), судебные издержки, а именно: расходы связанные с оплатой государственной пошлины, в размере 400 (четыреста) руб. 00 коп., расходы, связанные с оплатой услуг предста</w:t>
      </w:r>
      <w:r>
        <w:t>вителя в размере 3 300 (три тысячи триста) руб. 00 коп., иные судебные издержки в размере 240 (двести сорок) руб. 00 коп.</w:t>
      </w:r>
    </w:p>
    <w:p w:rsidR="00A77B3E">
      <w:r>
        <w:t xml:space="preserve">Решение может быть обжаловано в Феодосийский городской суд Республики Крым в течение месяца со дня его вынесения через мирового судью </w:t>
      </w:r>
      <w:r>
        <w:t>судебного участка № 89 Феодосийского судебного района (городской адрес)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</w:t>
      </w:r>
      <w:r>
        <w:t>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</w:t>
      </w:r>
      <w:r>
        <w:t>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</w:t>
      </w:r>
      <w:r>
        <w:t>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 xml:space="preserve">                 /подпись/       </w:t>
      </w:r>
      <w:r>
        <w:tab/>
      </w:r>
      <w:r>
        <w:tab/>
      </w:r>
      <w:r>
        <w:tab/>
        <w:t xml:space="preserve">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72"/>
    <w:rsid w:val="006451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16F50E-FA70-4544-8254-2A9E2D6A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