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2-89-689/2023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</w:t>
      </w:r>
      <w:r>
        <w:t xml:space="preserve">заседания </w:t>
      </w:r>
      <w:r>
        <w:t>фио</w:t>
      </w:r>
      <w:r>
        <w:t xml:space="preserve">, с участием представителя истца </w:t>
      </w:r>
      <w:r>
        <w:t>фио</w:t>
      </w:r>
      <w:r>
        <w:t xml:space="preserve">, ответчиков </w:t>
      </w:r>
      <w:r>
        <w:t>фио</w:t>
      </w:r>
      <w:r>
        <w:t xml:space="preserve">, </w:t>
      </w:r>
      <w:r>
        <w:t>фио</w:t>
      </w:r>
      <w:r>
        <w:t xml:space="preserve">, рассмотрев в открытом судебном заседании гражданское дело по иску наименование организации </w:t>
      </w:r>
      <w:r>
        <w:t>к</w:t>
      </w:r>
      <w:r>
        <w:t xml:space="preserve"> </w:t>
      </w:r>
      <w:r>
        <w:t>фио</w:t>
      </w:r>
      <w:r>
        <w:t xml:space="preserve">, третье лицо: </w:t>
      </w:r>
      <w:r w:rsidR="00EE4BE1">
        <w:t xml:space="preserve">наименование </w:t>
      </w:r>
      <w:r>
        <w:t>о взыскании задолженности за потребленный природный марка автомобиля, -</w:t>
      </w:r>
    </w:p>
    <w:p w:rsidR="00A77B3E">
      <w:r>
        <w:t>Р Е Ш И Л:</w:t>
      </w:r>
    </w:p>
    <w:p w:rsidR="00A77B3E"/>
    <w:p w:rsidR="00A77B3E">
      <w:r>
        <w:t xml:space="preserve">Иск наименование организации </w:t>
      </w:r>
      <w:r>
        <w:t>– удовлетворить.</w:t>
      </w:r>
    </w:p>
    <w:p w:rsidR="00A77B3E">
      <w:r>
        <w:t xml:space="preserve">Взыскать с </w:t>
      </w:r>
      <w:r>
        <w:t xml:space="preserve">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 </w:t>
      </w:r>
      <w:r>
        <w:t>задолженность за потребленный природный</w:t>
      </w:r>
      <w:r>
        <w:t xml:space="preserve">, сложившуюся за период с дата по дата, в размере сумма, а также расходы </w:t>
      </w:r>
      <w:r>
        <w:t>по оплате государственной пошлины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проживающей по адресу: адрес, в пользу наименование организации </w:t>
      </w:r>
      <w:r>
        <w:t>задолженность за потребленный природный</w:t>
      </w:r>
      <w:r>
        <w:t>, сложившуюся за период с дата по дата, в размере сумма, а также расходы по оплате государственн</w:t>
      </w:r>
      <w:r>
        <w:t>ой пошлины в размере сумма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проживающего по адресу: адрес, в пользу наименование организации </w:t>
      </w:r>
      <w:r>
        <w:t>задолженность за потребленный природный</w:t>
      </w:r>
      <w:r>
        <w:t>, сложившуюся за период с дата по дата, в размере сумма, а также расходы по оплате государственной пошлины в размере с</w:t>
      </w:r>
      <w:r>
        <w:t>умма</w:t>
      </w:r>
    </w:p>
    <w:p w:rsidR="00A77B3E">
      <w:r>
        <w:t>Взыска</w:t>
      </w:r>
      <w:r w:rsidR="009A3DDB">
        <w:t xml:space="preserve">ть с </w:t>
      </w:r>
      <w:r w:rsidR="009A3DDB">
        <w:t>фио</w:t>
      </w:r>
      <w:r w:rsidR="009A3DDB">
        <w:t>, паспортные данные</w:t>
      </w:r>
      <w:r>
        <w:t xml:space="preserve">, проживающего по адресу: адрес, в пользу наименование организации </w:t>
      </w:r>
      <w:r>
        <w:t>задолженность за потребленный природный</w:t>
      </w:r>
      <w:r>
        <w:t>, сложившуюся за период с дата по дата, в размере сумма, а также расходы по оплате государственной пошлины в размере сумма</w:t>
      </w:r>
    </w:p>
    <w:p w:rsidR="00A77B3E">
      <w:r>
        <w:t xml:space="preserve">Взыскать с </w:t>
      </w:r>
      <w:r>
        <w:t>ф</w:t>
      </w:r>
      <w:r>
        <w:t>ио</w:t>
      </w:r>
      <w:r>
        <w:t xml:space="preserve">, паспортные данные, проживающей по адресу: адрес, в пользу наименование организации </w:t>
      </w:r>
      <w:r>
        <w:t>задолженность за потребленный природный</w:t>
      </w:r>
      <w:r>
        <w:t>, сложившуюся за период с дата по дата, в размере сумма, а также расходы по оплате государственной пошлины в размере сумма</w:t>
      </w:r>
    </w:p>
    <w:p w:rsidR="00A77B3E">
      <w:r>
        <w:t>Решение может быть обжал</w:t>
      </w:r>
      <w:r>
        <w:t>овано в Феодосийский городской суд адрес в течение месяца со дня вручения или получения копии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</w:t>
      </w:r>
      <w:r>
        <w:t>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</w:t>
      </w:r>
      <w:r>
        <w:t xml:space="preserve">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t>судебном заседании, либо в течение пятнадцати дне</w:t>
      </w:r>
      <w:r>
        <w:t>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</w:t>
      </w:r>
      <w:r>
        <w:t>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E1"/>
    <w:rsid w:val="0082116E"/>
    <w:rsid w:val="009A3DDB"/>
    <w:rsid w:val="00A77B3E"/>
    <w:rsid w:val="00EE4B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