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2-89-733/2023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в адрес к </w:t>
      </w:r>
      <w:r>
        <w:t>фио</w:t>
      </w:r>
      <w:r>
        <w:t>,</w:t>
      </w:r>
      <w:r>
        <w:t xml:space="preserve"> третье лицо: наименование организации»,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зарегистрированной по адресу: адрес, ул. адрес, </w:t>
      </w:r>
      <w:r>
        <w:t>в пользу наименование организации в лице филиала в адрес задолженность за тепловую энергию, потребленную в целях содержания общего имущества многоквартирного дома, сл</w:t>
      </w:r>
      <w:r>
        <w:t>ожившуюся за период с дата по дата в размере сумма</w:t>
      </w:r>
      <w:r>
        <w:t xml:space="preserve">, пеню в размере сумма, а также </w:t>
      </w:r>
      <w:r>
        <w:t>государственную пошлину пропорционально удовлетворенным требованиям в размере сумма</w:t>
      </w:r>
      <w:r>
        <w:t>, в наименование организации, получатель наименование организации ИНН: телефон, КПП: телефон, БИК</w:t>
      </w:r>
      <w:r>
        <w:t>: телефон, назначение платежа – пеня и государственная пошлина соответственно каждому платежу.</w:t>
      </w:r>
    </w:p>
    <w:p w:rsidR="00A77B3E">
      <w:r>
        <w:t>В остальной части иска, а именно во взыскании задолженности за период с дата по дата в размере сумма, - отказать ввиду истечения срока исковой давности.</w:t>
      </w:r>
    </w:p>
    <w:p w:rsidR="00A77B3E">
      <w:r>
        <w:t xml:space="preserve">Решение </w:t>
      </w:r>
      <w:r>
        <w:t>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</w:t>
      </w:r>
      <w:r>
        <w:t>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</w:t>
      </w:r>
      <w:r>
        <w:t>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</w:t>
      </w:r>
      <w:r>
        <w:t>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C7"/>
    <w:rsid w:val="004675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