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Дело № 2-89-810/2024 </w:t>
      </w:r>
    </w:p>
    <w:p w:rsidR="00A77B3E">
      <w:r>
        <w:t xml:space="preserve">УИД: 91ms0089-телефон-телефон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адрес                                                                                                            дата</w:t>
      </w:r>
    </w:p>
    <w:p w:rsidR="00A77B3E">
      <w:r>
        <w:t xml:space="preserve">           </w:t>
      </w:r>
    </w:p>
    <w:p w:rsidR="00A77B3E">
      <w:r>
        <w:tab/>
        <w:t xml:space="preserve">Исполняющий обязанности мирового судьи судебного участка № 89 Феодосийского судебного района (городской адрес) адрес мировой судья судебного участка № 88 Феодосийского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>фио</w:t>
      </w:r>
      <w:r>
        <w:t>,</w:t>
      </w:r>
    </w:p>
    <w:p w:rsidR="00A77B3E">
      <w:r>
        <w:t>ра</w:t>
      </w:r>
      <w:r>
        <w:t xml:space="preserve">ссмотрев в открытом судебном заседании гражданское дело по исковому заявлению Межрегионального управления Федеральной службы по контролю за алкогольным и табачным рынками по Южному федеральному округу к </w:t>
      </w:r>
      <w:r>
        <w:t>фио</w:t>
      </w:r>
      <w:r>
        <w:t xml:space="preserve"> о возмещении убытков,</w:t>
      </w:r>
    </w:p>
    <w:p w:rsidR="00A77B3E">
      <w:r>
        <w:t xml:space="preserve">руководствуясь </w:t>
      </w:r>
      <w:r>
        <w:t>ст.ст</w:t>
      </w:r>
      <w:r>
        <w:t>. 194-1</w:t>
      </w:r>
      <w:r>
        <w:t>99, 233-235 ГПК РФ,</w:t>
      </w:r>
    </w:p>
    <w:p w:rsidR="00A77B3E">
      <w:r>
        <w:t>решил:</w:t>
      </w:r>
    </w:p>
    <w:p w:rsidR="00A77B3E">
      <w:r>
        <w:t xml:space="preserve">исковые требования Межрегионального управления Федеральной службы по контролю за алкогольным и табачным рынками по Южному федеральному округу к </w:t>
      </w:r>
      <w:r>
        <w:t>фио</w:t>
      </w:r>
      <w:r>
        <w:t xml:space="preserve"> о возмещении убытков –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</w:t>
      </w:r>
      <w:r>
        <w:t xml:space="preserve"> Межрегионального управления Федеральной службы по контролю за алкогольным и табачным рынками по Южному федеральному округу (ОКТМО телефон, ИНН телефон, КПП телефон, получатель: УФК по адрес (МРУ </w:t>
      </w:r>
      <w:r>
        <w:t>Росалкогольтабакконтроля</w:t>
      </w:r>
      <w:r>
        <w:t xml:space="preserve"> по Южному адрес, л/</w:t>
      </w:r>
      <w:r>
        <w:t>сч</w:t>
      </w:r>
      <w:r>
        <w:t xml:space="preserve"> 04581А22830),</w:t>
      </w:r>
      <w:r>
        <w:t xml:space="preserve"> банк получателя: Отделение Ростов-на-Дону// УФК по адрес, наименование организации телефон, расчётный счёт 40102810845370000050, номер счёта получателя 03100643000000015800, КБК 16011302991016000130, поступления от возмещения издержек по делам об админист</w:t>
      </w:r>
      <w:r>
        <w:t>ративных правонарушения, а также судебных издержек) убытки в размере 836,13 (сумма прописью тринадцать копеек) рублей.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доход местного бюджета госпошлину в сумме сумма. </w:t>
      </w:r>
    </w:p>
    <w:p w:rsidR="00A77B3E">
      <w:r>
        <w:t>Ответчик вправе подать в суд, принявший заочное ре</w:t>
      </w:r>
      <w:r>
        <w:t>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</w:t>
      </w:r>
      <w:r>
        <w:t>довлетворении заявления об отмене этого решения суда.</w:t>
      </w:r>
    </w:p>
    <w:p w:rsidR="00A77B3E">
      <w: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t xml:space="preserve">в апелляционном порядке в Феодосийский городской суд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</w:t>
      </w:r>
      <w:r>
        <w:t>суда об отказе в удовлетворении этого заявления.</w:t>
      </w:r>
    </w:p>
    <w:p w:rsidR="00A77B3E">
      <w:r>
        <w:t>Мотивированное  решение  суда  по  рассмотренному делу  составляется  в  случае поступления от лиц, участвующих в деле, их представителей заявления о составлении мотивированного решения суда, которое может б</w:t>
      </w:r>
      <w:r>
        <w:t>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</w:t>
      </w:r>
      <w:r>
        <w:t>частвующие в деле, их представители не присутствовали в судебном заседании.</w:t>
      </w:r>
    </w:p>
    <w:p w:rsidR="00A77B3E"/>
    <w:p w:rsidR="00A77B3E">
      <w:r>
        <w:t>Мировой судья</w:t>
      </w:r>
      <w:r>
        <w:tab/>
      </w:r>
      <w:r>
        <w:tab/>
        <w:t xml:space="preserve">            /подпись/   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5C"/>
    <w:rsid w:val="006343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