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2-89-974/2023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по оплате взноса за капитальный ремонт общего имущества в многоквартирном доме, -</w:t>
      </w:r>
    </w:p>
    <w:p w:rsidR="00A77B3E"/>
    <w:p w:rsidR="00A77B3E">
      <w:r>
        <w:t>Р Е Ш И Л:</w:t>
      </w:r>
    </w:p>
    <w:p w:rsidR="00A77B3E"/>
    <w:p w:rsidR="00A77B3E">
      <w:r>
        <w:t>Иск наиме</w:t>
      </w:r>
      <w:r>
        <w:t>нование организации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в пользу наименование организации задолженность по уп</w:t>
      </w:r>
      <w:r>
        <w:t xml:space="preserve">лате взносов на капитальный ремонт общего имущества многоквартирного жилого дома </w:t>
      </w:r>
      <w:r>
        <w:t xml:space="preserve"> расположенного по адрес </w:t>
      </w:r>
      <w:r>
        <w:t>за период с дата по дата в размере сумма, пеню за неоплату в срок взносов за капитальный ремонт за период с дата по дата в размере сумма</w:t>
      </w:r>
      <w:r>
        <w:t xml:space="preserve">, а также </w:t>
      </w:r>
      <w:r>
        <w:t>расходы</w:t>
      </w:r>
      <w:r>
        <w:t xml:space="preserve"> связанные с оплатой государственной пошлины в </w:t>
      </w:r>
      <w:r>
        <w:t>размере</w:t>
      </w:r>
      <w:r>
        <w:t xml:space="preserve"> сумма</w:t>
      </w:r>
    </w:p>
    <w:p w:rsidR="00A77B3E">
      <w:r>
        <w:t>Взы</w:t>
      </w:r>
      <w:r w:rsidR="00D93D2C">
        <w:t xml:space="preserve">скать с </w:t>
      </w:r>
      <w:r w:rsidR="00D93D2C">
        <w:t>фио</w:t>
      </w:r>
      <w:r w:rsidR="00D93D2C">
        <w:t>, паспортные данные</w:t>
      </w:r>
      <w:r>
        <w:t>, в пользу наименован</w:t>
      </w:r>
      <w:r>
        <w:t>ие организации задолженность по уплате взносов на капитальный ремонт общего имущества м</w:t>
      </w:r>
      <w:r w:rsidR="00D93D2C">
        <w:t>ногоквартирного жилого дома</w:t>
      </w:r>
      <w:r>
        <w:t xml:space="preserve">, расположенного по адрес </w:t>
      </w:r>
      <w:r>
        <w:t>за период с дата по дата в размере сумма, пеню за неоплату в срок взносов за капитальный ремонт за пер</w:t>
      </w:r>
      <w:r>
        <w:t xml:space="preserve">иод с дата по дата в размере сумма, а также </w:t>
      </w:r>
      <w:r>
        <w:t>расходы</w:t>
      </w:r>
      <w:r>
        <w:t xml:space="preserve"> связанные с оплатой государственной пошлины в </w:t>
      </w:r>
      <w:r>
        <w:t>размере</w:t>
      </w:r>
      <w:r>
        <w:t xml:space="preserve"> сумма 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в пользу наименование организации задолженность по уплате взносов на капитальный ремонт общего имущества многоквартирного жилого дома</w:t>
      </w:r>
      <w:r>
        <w:t xml:space="preserve">, расположенного по адрес </w:t>
      </w:r>
      <w:r>
        <w:t xml:space="preserve">за период с дата по дата в размере сумма, пеню за неоплату в срок </w:t>
      </w:r>
      <w:r>
        <w:t xml:space="preserve">взносов за капитальный ремонт за период с дата по дата в размере сумма, а также </w:t>
      </w:r>
      <w:r>
        <w:t>расходы</w:t>
      </w:r>
      <w:r>
        <w:t xml:space="preserve"> связанные с оплатой государственной пошлины в </w:t>
      </w:r>
      <w:r>
        <w:t>размере</w:t>
      </w:r>
      <w:r>
        <w:t xml:space="preserve"> сумма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 xml:space="preserve"> в пользу наименование организации задолженность по уплате взносов на капитальный ремонт общего имущества многоквартирного жилого дома</w:t>
      </w:r>
      <w:r>
        <w:t xml:space="preserve">, расположенного по адрес </w:t>
      </w:r>
      <w:r>
        <w:t>за период с дата по дата в размере сумма, пеню за неоплату в срок</w:t>
      </w:r>
      <w:r>
        <w:t xml:space="preserve"> взносов за капитальный ремонт за период с дата по дата в размере сумма, а также </w:t>
      </w:r>
      <w:r>
        <w:t>расходы</w:t>
      </w:r>
      <w:r>
        <w:t xml:space="preserve"> связанные с оплатой государственной пошлины в </w:t>
      </w:r>
      <w:r>
        <w:t>размере</w:t>
      </w:r>
      <w:r>
        <w:t xml:space="preserve">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в пользу наименование организации задолженность по уплате взносов на капитальный ремонт общего имущества многоквартирного жилого дома</w:t>
      </w:r>
      <w:r>
        <w:t xml:space="preserve">, расположенного по адрес </w:t>
      </w:r>
      <w:r>
        <w:t>за период с дата по дата в разм</w:t>
      </w:r>
      <w:r>
        <w:t xml:space="preserve">ере сумма, пеню за неоплату в срок взносов за капитальный ремонт за период с дата по дата в размере сумма, а также </w:t>
      </w:r>
      <w:r>
        <w:t>расходы</w:t>
      </w:r>
      <w:r>
        <w:t xml:space="preserve"> связанные с оплатой государственной пошлины в </w:t>
      </w:r>
      <w:r>
        <w:t>размере</w:t>
      </w:r>
      <w:r>
        <w:t xml:space="preserve"> сумма</w:t>
      </w:r>
    </w:p>
    <w:p w:rsidR="00A77B3E">
      <w:r>
        <w:t>Взыскание неустойки производится до момента фактического исполнения обяза</w:t>
      </w:r>
      <w:r>
        <w:t>тельства.</w:t>
      </w:r>
    </w:p>
    <w:p w:rsidR="00A77B3E">
      <w:r>
        <w:t>В остальной части исковых требований отказать ввиду пропуска срока исковой давности.</w:t>
      </w:r>
    </w:p>
    <w:p w:rsidR="00A77B3E">
      <w:r>
        <w:t>Реквизиты для погашения задолженности и пени.</w:t>
      </w:r>
      <w:r>
        <w:br/>
      </w:r>
      <w:r>
        <w:t>Реквизиты для оплаты расходов, связанных с оплатой государственной пошлины.</w:t>
      </w:r>
      <w:r>
        <w:t xml:space="preserve"> </w:t>
      </w:r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</w:t>
      </w:r>
      <w:r>
        <w:t>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</w:t>
      </w:r>
      <w:r>
        <w:t xml:space="preserve">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</w:t>
      </w:r>
      <w:r>
        <w:t>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</w:t>
      </w:r>
      <w:r>
        <w:t>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2C"/>
    <w:rsid w:val="00A77B3E"/>
    <w:rsid w:val="00D93D2C"/>
    <w:rsid w:val="00FB5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