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2-89-1131/2019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20 декабря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Семеновой Н.В.,</w:t>
      </w:r>
    </w:p>
    <w:p w:rsidR="00A77B3E">
      <w:r>
        <w:t xml:space="preserve">рассмотрев в открытом судебном заседании гражданское дело по исковому заявлению Деминой </w:t>
      </w:r>
      <w:r>
        <w:t xml:space="preserve"> Л.Л. к Богданову В.А. о взыскании процентов за пользование чужими денежными средствами, -</w:t>
      </w:r>
    </w:p>
    <w:p w:rsidR="00A77B3E"/>
    <w:p w:rsidR="00A77B3E">
      <w:r>
        <w:t>Р Е Ш И Л:</w:t>
      </w:r>
    </w:p>
    <w:p w:rsidR="00A77B3E"/>
    <w:p w:rsidR="00A77B3E">
      <w:r>
        <w:t xml:space="preserve">Исковые требования </w:t>
      </w:r>
      <w:r>
        <w:t>фиоДеминой</w:t>
      </w:r>
      <w:r>
        <w:t xml:space="preserve">  Л.Л. – удовлетворить.</w:t>
      </w:r>
    </w:p>
    <w:p w:rsidR="00A77B3E">
      <w:r>
        <w:t xml:space="preserve">Взыскать с Богданова В.А., дата и место рождения., проживающего по адресу: адрес, в пользу </w:t>
      </w:r>
      <w:r>
        <w:t>фиоДемин</w:t>
      </w:r>
      <w:r>
        <w:t>ой</w:t>
      </w:r>
      <w:r>
        <w:t xml:space="preserve">  Л.Л., дата и место рождения, </w:t>
      </w:r>
      <w:r>
        <w:t>зпрегистрированной</w:t>
      </w:r>
      <w:r>
        <w:t xml:space="preserve"> по адресу: адрес, проценты за пользование чужими денежными средствами в размере 8 538 (восемь тысяч пятьсот тридцать восемь) руб. 51 коп., а также судебные расходы, связанные с оплатой государственной пош</w:t>
      </w:r>
      <w:r>
        <w:t xml:space="preserve">лины в размере 400 (четыреста) руб. 00 коп. 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</w:t>
      </w:r>
      <w:r>
        <w:t xml:space="preserve">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месяца по истечении срока подачи ответчиками заявления </w:t>
      </w:r>
      <w:r>
        <w:t xml:space="preserve">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кодекса РФ мировой судья может</w:t>
      </w:r>
      <w:r>
        <w:t xml:space="preserve">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</w:t>
      </w:r>
      <w:r>
        <w:t>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</w:t>
      </w:r>
      <w:r>
        <w:t>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A77B3E"/>
    <w:p w:rsidR="00A77B3E">
      <w:r>
        <w:t>Секре</w:t>
      </w:r>
      <w:r>
        <w:t>тарь</w:t>
      </w:r>
      <w:r>
        <w:tab/>
      </w:r>
      <w:r>
        <w:tab/>
      </w:r>
      <w:r>
        <w:tab/>
      </w:r>
      <w:r>
        <w:tab/>
        <w:t>________________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DC"/>
    <w:rsid w:val="00A77B3E"/>
    <w:rsid w:val="00DE03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E3F3DA-B7A4-4D61-9BE6-4747271D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