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2-89-1186/2020</w:t>
      </w:r>
    </w:p>
    <w:p w:rsidR="00A77B3E">
      <w:r>
        <w:t>УИД: 91MS0089-01-2020-001875-36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18 ноября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</w:t>
      </w:r>
      <w:r>
        <w:t>округ Феодосия) Республики Крым Макаров И.Ю., при секретаре судебного заседания Нестеровой М.Ф., с участием истца фио, третьего лица фио, рассмотрев в открытом судебном заседании гражданское дело по исковому заявлению фио к наименование организации, третье</w:t>
      </w:r>
      <w:r>
        <w:t xml:space="preserve"> лицо: фио, о защите прав потребителя,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фио удовлетворить частично.</w:t>
      </w:r>
    </w:p>
    <w:p w:rsidR="00A77B3E">
      <w:r>
        <w:t>Взыскать с наименование организации (ИНН: 910807221746, ОГРНИП: 318911200091944, адрес), в пользу фио, паспортные данные, зарегистрированного по адресу: ад</w:t>
      </w:r>
      <w:r>
        <w:t>рес, Чкалова, д. 66, кв. 16, денежные средства, уплаченные в счет предварительной оплаты за товар по договору купли продажи от 25.06.2020 в размере 15 000 (пятнадцать тысяч) руб. 00 коп., неустойку за период с 28.08.2020 по 07.10.2020 в размере 4 070 (четы</w:t>
      </w:r>
      <w:r>
        <w:t>ре тысячи семьдесят) руб. 00 коп., компенсацию морального вреда в размере 3 000 (три тысячи) руб. 00 коп., штраф за отказ добровольного исполнения требований в размере 11 035 (одиннадцать тысяч тридцать пять) руб. 00 коп., а всего: 33 105 (тридцать три тыс</w:t>
      </w:r>
      <w:r>
        <w:t>ячи сто пять) руб. 00 коп.</w:t>
      </w:r>
    </w:p>
    <w:p w:rsidR="00A77B3E">
      <w:r>
        <w:t>Взыскать с наименование организации (ИНН: 910807221746, ОГРНИП: 318911200091944, адрес), в доход бюджета государственную пошлину по требованиям имущественного характера в сумме 1 103 (одна тысяча сто три) руб. 15 (пятнадцать) коп</w:t>
      </w:r>
      <w:r>
        <w:t>., по требованиям неимущественного характера в сумме 300 (триста) руб. 00 коп., а всего 1403 (одна тысяча четыреста три) руб. 15 (пятнадцать) коп. с зачислением на реквизиты: Счет банка – получателя платежа: 40101810335100010001, наименование банка – получ</w:t>
      </w:r>
      <w:r>
        <w:t>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Крым (Межрайонная ИФНС России № 4 по Республике Крым), ИНН: 9108000</w:t>
      </w:r>
      <w:r>
        <w:t>027, КПП: 910801001.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</w:t>
      </w:r>
      <w:r>
        <w:t xml:space="preserve">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 заявления об отмене этого решения </w:t>
      </w:r>
      <w:r>
        <w:t xml:space="preserve">суда, а в случае, если такое </w:t>
      </w:r>
      <w:r>
        <w:t xml:space="preserve">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</w:t>
      </w:r>
      <w:r>
        <w:t>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</w:t>
      </w:r>
      <w:r>
        <w:t>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</w:t>
      </w:r>
      <w:r>
        <w:t>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</w:t>
      </w:r>
      <w:r>
        <w:tab/>
      </w:r>
      <w:r>
        <w:tab/>
        <w:t xml:space="preserve">   /подпись/     </w:t>
      </w:r>
      <w:r>
        <w:tab/>
      </w:r>
      <w:r>
        <w:tab/>
        <w:t xml:space="preserve">  </w:t>
      </w:r>
      <w:r>
        <w:tab/>
        <w:t xml:space="preserve">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D8"/>
    <w:rsid w:val="006727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136E9D-C7A6-438A-96B3-7303DDA8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