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Дело № 02-0020/9/2026</w:t>
      </w:r>
    </w:p>
    <w:p w:rsidR="00A77B3E">
      <w:r>
        <w:t xml:space="preserve">                                                                                              (02-1596/9/2025)</w:t>
      </w:r>
    </w:p>
    <w:p w:rsidR="00A77B3E">
      <w:r>
        <w:t xml:space="preserve">                                                                     УИД 91MS0009-телефон-телефон</w:t>
      </w:r>
    </w:p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   Резолютивная часть</w:t>
      </w:r>
    </w:p>
    <w:p w:rsidR="00A77B3E">
      <w:r>
        <w:t>дата</w:t>
      </w:r>
      <w:r>
        <w:tab/>
      </w:r>
      <w:r>
        <w:tab/>
      </w:r>
      <w:r>
        <w:tab/>
        <w:t xml:space="preserve">                                      адрес </w:t>
      </w:r>
    </w:p>
    <w:p w:rsidR="00A77B3E">
      <w:r>
        <w:t xml:space="preserve">                                               </w:t>
      </w:r>
      <w:r>
        <w:t xml:space="preserve">                 </w:t>
      </w:r>
    </w:p>
    <w:p w:rsidR="00A77B3E">
      <w:r>
        <w:t xml:space="preserve">Мировой судья судебного участка №9 Киевского судебного района адрес </w:t>
      </w:r>
      <w:r>
        <w:t>фио</w:t>
      </w:r>
      <w:r>
        <w:t>,</w:t>
      </w:r>
    </w:p>
    <w:p w:rsidR="00A77B3E">
      <w:r>
        <w:t xml:space="preserve">при ведении протокола судебного заседания секретарем 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гражданское дело по исковому заявлению наименование организаци</w:t>
      </w:r>
      <w:r>
        <w:t xml:space="preserve">и к </w:t>
      </w:r>
      <w:r>
        <w:t>фио</w:t>
      </w:r>
      <w:r>
        <w:t xml:space="preserve"> о взыскании задолженности,</w:t>
      </w:r>
    </w:p>
    <w:p w:rsidR="00A77B3E">
      <w:r>
        <w:t xml:space="preserve">руководствуясь статьями 194 – 199 Гражданского процессуального кодекса Российской Федерации, мировой судья  </w:t>
      </w:r>
    </w:p>
    <w:p w:rsidR="00A77B3E">
      <w:r>
        <w:t>решил:</w:t>
      </w:r>
    </w:p>
    <w:p w:rsidR="00A77B3E">
      <w:r>
        <w:t>исковое заявление – удовлетворить.</w:t>
      </w:r>
    </w:p>
    <w:p w:rsidR="00A77B3E">
      <w:r>
        <w:t xml:space="preserve">Взыскать с </w:t>
      </w:r>
      <w:r>
        <w:t>фио</w:t>
      </w:r>
      <w:r>
        <w:t>, паспортные данные</w:t>
      </w:r>
      <w:r>
        <w:t>, паспортные данные телефон, зар</w:t>
      </w:r>
      <w:r>
        <w:t xml:space="preserve">егистрированной по адресу: адрес, в пользу в пользу наименование организации юридический адрес: адрес, </w:t>
      </w:r>
      <w:r>
        <w:t>ОГРН</w:t>
      </w:r>
      <w:r>
        <w:t>, ИНН</w:t>
      </w:r>
      <w:r>
        <w:t xml:space="preserve">) задолженность по договору займа             № </w:t>
      </w:r>
      <w:r>
        <w:t>от дата за период с д</w:t>
      </w:r>
      <w:r>
        <w:t xml:space="preserve">ата по дата в размере сумма, расходы по уплате государственной пошлины в размере сумма, почтовые расходы в размере сумма, а всего сумма (двадцать тысяч триста </w:t>
      </w:r>
      <w:r>
        <w:t>двалдцать</w:t>
      </w:r>
      <w:r>
        <w:t xml:space="preserve"> сумма прописью сорок копеек).</w:t>
      </w:r>
    </w:p>
    <w:p w:rsidR="00A77B3E">
      <w:r>
        <w:t>Разъяснить право лиц, участвующих в деле, их представител</w:t>
      </w:r>
      <w:r>
        <w:t>ей на подачу заявления о составлении мотивированного решения суда, которое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заседании, и в теч</w:t>
      </w:r>
      <w: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>
      <w:r>
        <w:t>Решение может быть обжаловано в Киевский районный суд                                      адрес</w:t>
      </w:r>
      <w:r>
        <w:t xml:space="preserve"> в течение месяца со дня его принятия путем подачи жалобы через судебный участок №9 Киевского судебного района адрес.</w:t>
      </w:r>
    </w:p>
    <w:p w:rsidR="00A77B3E"/>
    <w:p w:rsidR="00A77B3E">
      <w:r>
        <w:t xml:space="preserve">Мировой судья                          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630"/>
    <w:rsid w:val="0070363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