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Дело № 02-0135/9/2024                  </w:t>
      </w:r>
    </w:p>
    <w:p w:rsidR="00A77B3E">
      <w:r>
        <w:t xml:space="preserve">                                                                    УИД 91MS0009-телефон-телефон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 xml:space="preserve">    Резолютивная часть</w:t>
      </w:r>
    </w:p>
    <w:p w:rsidR="00A77B3E">
      <w:r>
        <w:t>дата</w:t>
        <w:tab/>
        <w:tab/>
        <w:t xml:space="preserve">                                               адрес </w:t>
      </w:r>
    </w:p>
    <w:p w:rsidR="00A77B3E">
      <w:r>
        <w:t xml:space="preserve">                                                                </w:t>
      </w:r>
    </w:p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ведении протокола судебного заседания секретарем судебного заседания – фио,</w:t>
      </w:r>
    </w:p>
    <w:p w:rsidR="00A77B3E">
      <w:r>
        <w:t>рассмотрев в открытом судебном заседании гражданское дело по исковому заявлению наименование организации к фио, фио о взыскании задолженности за потребленную тепловую энергию,</w:t>
      </w:r>
    </w:p>
    <w:p w:rsidR="00A77B3E">
      <w:r>
        <w:t xml:space="preserve">руководствуясь статьями 194 – 199 Гражданского процессуального кодекса Российской Федерации, мировой судья  </w:t>
      </w:r>
    </w:p>
    <w:p w:rsidR="00A77B3E">
      <w:r>
        <w:t>решил:</w:t>
      </w:r>
    </w:p>
    <w:p w:rsidR="00A77B3E">
      <w:r>
        <w:t>исковое заявление – удовлетворить.</w:t>
      </w:r>
    </w:p>
    <w:p w:rsidR="00A77B3E">
      <w:r>
        <w:t>Взыскать с фио, паспортные данные телефон, зарегистрированной  по адресу: адрес,  в пользу наименование организации (наименование организации, БИК телефон, ИНН/КПП 9102028499/910201001, р/с 40602810140480000012, к/счет 30101810335100000607), расположенного по адресу: адрес), задолженность за потребленную тепловую энергию за период с дата по дата в размере сумма, пеню в размере сумма.</w:t>
      </w:r>
    </w:p>
    <w:p w:rsidR="00A77B3E">
      <w:r>
        <w:t>Решение в части взыскания с фио в пользу наименование организации задолженность за потребленную тепловую энергию за период с дата по дата в размере сумма не подлежит принудительному исполнению.</w:t>
      </w:r>
    </w:p>
    <w:p w:rsidR="00A77B3E">
      <w:r>
        <w:t>Взыскать с фио, паспортные данные УССР, паспортные данные телефон, зарегистрированной  по адресу: адрес,  в пользу наименование организации (наименование организации, БИК телефон, ИНН/КПП 9102028499/910201001, р/с 40602810140480000012, к/счет 30101810335100000607), расположенного по адресу: адрес), задолженность за потребленную тепловую энергию за период с дата по дата в размере сумма, пеню в размере сумма, а всего сумма.</w:t>
      </w:r>
    </w:p>
    <w:p w:rsidR="00A77B3E">
      <w:r>
        <w:t>Взыскать с фио, паспортные данные телефон, зарегистрированной  по адресу: адрес,  в пользу наименование организации (наименование организации, получатель филиал наименование организации в адрес, наименование организации 1149102047962, ИНН/наименование организации 9102019769/910201001, наименование организации телефон, ИНН/КПП 9102028499/910543001, БИК телефон, р/счет 40602810705601012175), расходы по уплате государственной пошлины в размере сумма.</w:t>
      </w:r>
    </w:p>
    <w:p w:rsidR="00A77B3E">
      <w:r>
        <w:t>Взыскать с фио, паспортные данные УССР, паспортные данные телефон, зарегистрированной  по адресу: адрес,  в пользу наименование организации (наименование организации, получатель филиал наименование организации в адрес, наименование организации 1149102047962, ИНН/наименование организации 9102019769/910201001, наименование организации телефон, ИНН/КПП 9102028499/910543001, БИК телефон, р/счет 40602810705601012175), расходы по уплате государственной пошлины в размере сумма.</w:t>
      </w:r>
    </w:p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Киевский районный суд                                      адрес в течение месяца со дня его принятия путем подачи жалобы через судебный участок №9 Киевского судебного района адрес.</w:t>
      </w:r>
    </w:p>
    <w:p w:rsidR="00A77B3E"/>
    <w:p w:rsidR="00A77B3E">
      <w:r>
        <w:t>Мировой судья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