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Дело № 02-0657/9/2024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помощником судьи –          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Челебиеву фио, третье лицо – Департамент труда и социальной защиты населения Администрации адрес о взыскании излишне выплаченной меры социальной поддержки,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 xml:space="preserve">иск – удовлетворить. </w:t>
      </w:r>
    </w:p>
    <w:p w:rsidR="00A77B3E">
      <w:r>
        <w:t>Взыскать с Челебиева фио, паспортные данные «Массандровский» УМВД России по адрес, телефон, зарегистрированной по адресу: адрес, в пользу наименование организации излишне выплаченную меру социальной поддержки «Ежемесячная помощь на детей, которые находятся под опекой, попечительством, в приемных семьях» за период с дата по дата в размере сумма (сумма прописью двадцать шесть копеек).</w:t>
      </w:r>
    </w:p>
    <w:p w:rsidR="00A77B3E">
      <w:r>
        <w:t xml:space="preserve">Взыскать с Челебиева фио, паспортные данные «Массандровский» УМВД России по адрес, телефон, зарегистрированной по адресу: адрес, в доход местного бюджета государственную пошлину в размере сумма. 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                            адрес.</w:t>
      </w:r>
    </w:p>
    <w:p w:rsidR="00A77B3E"/>
    <w:p w:rsidR="00A77B3E">
      <w:r>
        <w:t>Мировой судья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