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62CD0">
      <w:pPr>
        <w:ind w:firstLine="567"/>
        <w:jc w:val="right"/>
      </w:pPr>
      <w:r>
        <w:t>УИД 28ms0023-01-2020-001708-81</w:t>
      </w:r>
    </w:p>
    <w:p w:rsidR="00A77B3E" w:rsidP="00862CD0">
      <w:pPr>
        <w:ind w:firstLine="567"/>
        <w:jc w:val="right"/>
      </w:pPr>
      <w:r>
        <w:t>Дело № 2-91-15/2021</w:t>
      </w:r>
    </w:p>
    <w:p w:rsidR="00A77B3E" w:rsidP="00862CD0">
      <w:pPr>
        <w:ind w:firstLine="567"/>
        <w:jc w:val="right"/>
      </w:pPr>
    </w:p>
    <w:p w:rsidR="00A77B3E" w:rsidP="00862CD0">
      <w:pPr>
        <w:ind w:firstLine="567"/>
        <w:jc w:val="center"/>
      </w:pPr>
      <w:r>
        <w:t>ЗАОЧНОЕ РЕШЕНИЕ</w:t>
      </w:r>
    </w:p>
    <w:p w:rsidR="00A77B3E" w:rsidP="00862CD0">
      <w:pPr>
        <w:ind w:firstLine="567"/>
        <w:jc w:val="center"/>
      </w:pPr>
      <w:r>
        <w:t>Именем Российской Федерации</w:t>
      </w:r>
    </w:p>
    <w:p w:rsidR="00A77B3E" w:rsidP="00862CD0">
      <w:pPr>
        <w:ind w:firstLine="567"/>
        <w:jc w:val="center"/>
      </w:pPr>
      <w:r>
        <w:t>(резолютивная часть)</w:t>
      </w:r>
    </w:p>
    <w:p w:rsidR="00A77B3E" w:rsidP="00862CD0">
      <w:pPr>
        <w:ind w:firstLine="567"/>
        <w:jc w:val="both"/>
      </w:pPr>
      <w:r>
        <w:t xml:space="preserve"> </w:t>
      </w:r>
      <w:r>
        <w:t xml:space="preserve">01 февраля 2021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 w:rsidP="00862CD0">
      <w:pPr>
        <w:ind w:firstLine="567"/>
        <w:jc w:val="both"/>
      </w:pPr>
      <w:r>
        <w:t xml:space="preserve"> </w:t>
      </w:r>
      <w:r>
        <w:t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</w:t>
      </w:r>
    </w:p>
    <w:p w:rsidR="00A77B3E" w:rsidP="00862CD0">
      <w:pPr>
        <w:ind w:firstLine="567"/>
        <w:jc w:val="both"/>
      </w:pPr>
      <w:r>
        <w:t>рассмотрев в открытом судебном заседании гражданское дело по исковому за</w:t>
      </w:r>
      <w:r>
        <w:t xml:space="preserve">явлению наименование организации к </w:t>
      </w:r>
      <w:r>
        <w:t>фио</w:t>
      </w:r>
      <w:r>
        <w:t xml:space="preserve"> о взыскании задолженности по </w:t>
      </w:r>
      <w:r>
        <w:t>кредитной карте,</w:t>
      </w:r>
    </w:p>
    <w:p w:rsidR="00A77B3E" w:rsidP="00862CD0">
      <w:pPr>
        <w:ind w:firstLine="567"/>
        <w:jc w:val="both"/>
      </w:pPr>
      <w:r>
        <w:t xml:space="preserve"> </w:t>
      </w:r>
      <w:r>
        <w:t xml:space="preserve">Руководствуясь ст.ст. 194-199, 233-235 ГПК РФ, </w:t>
      </w:r>
    </w:p>
    <w:p w:rsidR="00A77B3E" w:rsidP="00862CD0">
      <w:pPr>
        <w:ind w:firstLine="567"/>
        <w:jc w:val="center"/>
      </w:pPr>
      <w:r>
        <w:t>решил:</w:t>
      </w:r>
    </w:p>
    <w:p w:rsidR="00A77B3E" w:rsidP="00862CD0">
      <w:pPr>
        <w:ind w:firstLine="567"/>
        <w:jc w:val="both"/>
      </w:pPr>
      <w:r>
        <w:t xml:space="preserve"> </w:t>
      </w:r>
      <w:r>
        <w:t>Исковые требования наименование организации удовлетворить полностью.</w:t>
      </w:r>
    </w:p>
    <w:p w:rsidR="00A77B3E" w:rsidP="00862CD0">
      <w:pPr>
        <w:ind w:firstLine="567"/>
        <w:jc w:val="both"/>
      </w:pPr>
      <w:r>
        <w:t xml:space="preserve"> </w:t>
      </w:r>
      <w:r>
        <w:t>Взыска</w:t>
      </w:r>
      <w:r>
        <w:t xml:space="preserve">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 xml:space="preserve">наименование организации задолженность </w:t>
      </w:r>
      <w:r>
        <w:t xml:space="preserve">по кредитной карте в общей сумме сумма, из них: сумма – сумма основного долга, сумма – неустойка. </w:t>
      </w:r>
    </w:p>
    <w:p w:rsidR="00A77B3E" w:rsidP="00862CD0">
      <w:pPr>
        <w:ind w:firstLine="567"/>
        <w:jc w:val="both"/>
      </w:pPr>
      <w:r>
        <w:t xml:space="preserve"> </w:t>
      </w:r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>наименование органи</w:t>
      </w:r>
      <w:r>
        <w:t xml:space="preserve">зации денежные средства в размере сумма </w:t>
      </w:r>
      <w:r>
        <w:t xml:space="preserve">в счёт возмещения </w:t>
      </w:r>
      <w:r>
        <w:t xml:space="preserve">расходов </w:t>
      </w:r>
      <w:r>
        <w:t xml:space="preserve">на оплату государственной пошлины. </w:t>
      </w:r>
    </w:p>
    <w:p w:rsidR="00A77B3E" w:rsidP="00862CD0">
      <w:pPr>
        <w:ind w:firstLine="567"/>
        <w:jc w:val="both"/>
      </w:pPr>
      <w:r>
        <w:t xml:space="preserve"> </w:t>
      </w:r>
      <w:r>
        <w:t>Согласно положениям частей третьей, четвёртой и пятой ст. 199 ГПК РФ, разъяснить сторонам, что мировой судья может не составлять мотивиров</w:t>
      </w:r>
      <w:r>
        <w:t>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</w:t>
      </w:r>
      <w:r>
        <w:t>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</w:t>
      </w:r>
      <w:r>
        <w:t>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</w:t>
      </w:r>
      <w:r>
        <w:t>тивированного решения суда.</w:t>
      </w:r>
    </w:p>
    <w:p w:rsidR="00A77B3E" w:rsidP="00862CD0">
      <w:pPr>
        <w:ind w:firstLine="567"/>
        <w:jc w:val="both"/>
      </w:pPr>
      <w:r>
        <w:t xml:space="preserve"> </w:t>
      </w:r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862CD0">
      <w:pPr>
        <w:ind w:firstLine="567"/>
        <w:jc w:val="both"/>
      </w:pPr>
      <w:r>
        <w:t xml:space="preserve"> </w:t>
      </w:r>
      <w:r>
        <w:t xml:space="preserve">Ответчиком заочное решение суда может </w:t>
      </w:r>
      <w:r>
        <w:t>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удовлетворе</w:t>
      </w:r>
      <w:r>
        <w:t>нии заявления об отмене этого решения суда, иными лицами,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</w:t>
      </w:r>
      <w:r>
        <w:t>- в течение 1 (одного) месяца по истечении срока под</w:t>
      </w:r>
      <w:r>
        <w:t xml:space="preserve">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A77B3E" w:rsidP="00862CD0">
      <w:pPr>
        <w:ind w:firstLine="567"/>
        <w:jc w:val="both"/>
      </w:pPr>
      <w:r>
        <w:t xml:space="preserve"> Мировой судья </w:t>
      </w:r>
      <w:r>
        <w:t xml:space="preserve">/подпись/ </w:t>
      </w:r>
      <w:r>
        <w:t>Н.В. Воробьёва</w:t>
      </w:r>
    </w:p>
    <w:p w:rsidR="00A77B3E" w:rsidP="00862CD0">
      <w:pPr>
        <w:ind w:firstLine="567"/>
        <w:jc w:val="both"/>
      </w:pPr>
    </w:p>
    <w:sectPr w:rsidSect="00862CD0">
      <w:pgSz w:w="12240" w:h="15840"/>
      <w:pgMar w:top="426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25A"/>
    <w:rsid w:val="0004525A"/>
    <w:rsid w:val="00862C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