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C368E">
      <w:pPr>
        <w:ind w:firstLine="567"/>
        <w:jc w:val="right"/>
      </w:pPr>
      <w:r>
        <w:t>Резолютивная часть решения оглашена 13.08.2020 г.</w:t>
      </w:r>
    </w:p>
    <w:p w:rsidR="00A77B3E" w:rsidP="001C368E">
      <w:pPr>
        <w:ind w:firstLine="567"/>
        <w:jc w:val="right"/>
      </w:pPr>
      <w:r>
        <w:t>Мотивированное решение суда составлено 18.08.2020 г.</w:t>
      </w:r>
    </w:p>
    <w:p w:rsidR="00A77B3E" w:rsidP="001C368E">
      <w:pPr>
        <w:ind w:firstLine="567"/>
        <w:jc w:val="right"/>
      </w:pPr>
    </w:p>
    <w:p w:rsidR="00A77B3E" w:rsidP="001C368E">
      <w:pPr>
        <w:ind w:firstLine="567"/>
        <w:jc w:val="right"/>
      </w:pPr>
      <w:r>
        <w:t xml:space="preserve"> УИД 91ms0087-01-2020-000180-86</w:t>
      </w:r>
    </w:p>
    <w:p w:rsidR="00A77B3E" w:rsidP="001C368E">
      <w:pPr>
        <w:ind w:firstLine="567"/>
        <w:jc w:val="right"/>
      </w:pPr>
      <w:r>
        <w:t xml:space="preserve">  </w:t>
      </w:r>
      <w:r w:rsidR="00F22B80">
        <w:t>Дело № 2-91-134/2020</w:t>
      </w:r>
      <w:r>
        <w:t xml:space="preserve"> </w:t>
      </w:r>
    </w:p>
    <w:p w:rsidR="00A77B3E" w:rsidP="001C368E">
      <w:pPr>
        <w:ind w:firstLine="567"/>
        <w:jc w:val="both"/>
      </w:pPr>
      <w:r>
        <w:t xml:space="preserve"> </w:t>
      </w:r>
    </w:p>
    <w:p w:rsidR="00A77B3E" w:rsidP="001C368E">
      <w:pPr>
        <w:ind w:firstLine="567"/>
        <w:jc w:val="center"/>
      </w:pPr>
      <w:r>
        <w:t>РЕШЕНИЕ</w:t>
      </w:r>
    </w:p>
    <w:p w:rsidR="00A77B3E" w:rsidP="001C368E">
      <w:pPr>
        <w:ind w:firstLine="567"/>
        <w:jc w:val="center"/>
      </w:pPr>
      <w:r>
        <w:t>Именем Российской Федерации</w:t>
      </w:r>
    </w:p>
    <w:p w:rsidR="00A77B3E" w:rsidP="001C368E">
      <w:pPr>
        <w:ind w:firstLine="567"/>
        <w:jc w:val="both"/>
      </w:pPr>
    </w:p>
    <w:p w:rsidR="00A77B3E" w:rsidP="001C368E">
      <w:pPr>
        <w:ind w:firstLine="567"/>
        <w:jc w:val="both"/>
      </w:pPr>
      <w:r>
        <w:t>13 августа 2020 г.</w:t>
      </w:r>
      <w:r>
        <w:tab/>
      </w:r>
      <w:r w:rsidR="001C368E">
        <w:tab/>
      </w:r>
      <w:r w:rsidR="001C368E">
        <w:tab/>
      </w:r>
      <w:r w:rsidR="001C368E">
        <w:tab/>
      </w:r>
      <w:r w:rsidR="001C368E">
        <w:tab/>
      </w:r>
      <w:r w:rsidR="001C368E">
        <w:tab/>
      </w:r>
      <w:r w:rsidR="001C368E">
        <w:tab/>
      </w:r>
      <w:r w:rsidR="001C368E">
        <w:tab/>
        <w:t xml:space="preserve"> </w:t>
      </w:r>
      <w:r>
        <w:t>г. Феодосия</w:t>
      </w:r>
    </w:p>
    <w:p w:rsidR="00A77B3E" w:rsidP="001C368E">
      <w:pPr>
        <w:ind w:firstLine="567"/>
        <w:jc w:val="both"/>
      </w:pPr>
    </w:p>
    <w:p w:rsidR="00A77B3E" w:rsidP="001C368E">
      <w:pPr>
        <w:ind w:firstLine="567"/>
        <w:jc w:val="both"/>
      </w:pPr>
      <w:r>
        <w:t xml:space="preserve"> </w:t>
      </w:r>
      <w:r w:rsidR="00F22B80">
        <w:t>Мировой судья судебного участка № 91 Феодосийского судебного района (городской округ Феодосия) Республики Крым Воробьёва Н.В.,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>при секретаре судебного заседания Нейжмак Т.А.,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 xml:space="preserve">с участием: представителя истца </w:t>
      </w:r>
      <w:r w:rsidR="00F22B80">
        <w:t>фио</w:t>
      </w:r>
      <w:r w:rsidR="00F22B80">
        <w:t>, отв</w:t>
      </w:r>
      <w:r w:rsidR="00F22B80">
        <w:t xml:space="preserve">етчика </w:t>
      </w:r>
      <w:r w:rsidR="00F22B80">
        <w:t>фио</w:t>
      </w:r>
      <w:r w:rsidR="00F22B80">
        <w:t xml:space="preserve">, представителя третьего лица </w:t>
      </w:r>
      <w:r w:rsidR="00F22B80">
        <w:t>фио</w:t>
      </w:r>
      <w:r w:rsidR="00F22B80">
        <w:t xml:space="preserve">, 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>рассмотрев в открытом судебном заседании гражданское дело о взыскании задолженности за коммунальные услуги (централизованное отопление)</w:t>
      </w:r>
      <w:r>
        <w:t xml:space="preserve"> </w:t>
      </w:r>
      <w:r w:rsidR="00F22B80">
        <w:t xml:space="preserve">по исковому заявлению наименование организации к </w:t>
      </w:r>
      <w:r w:rsidR="00F22B80">
        <w:t>фио</w:t>
      </w:r>
      <w:r w:rsidR="00F22B80">
        <w:t xml:space="preserve">, </w:t>
      </w:r>
      <w:r w:rsidR="00F22B80">
        <w:t>фио</w:t>
      </w:r>
      <w:r w:rsidR="00F22B80">
        <w:t xml:space="preserve">, </w:t>
      </w:r>
      <w:r w:rsidR="00F22B80">
        <w:t>ф</w:t>
      </w:r>
      <w:r w:rsidR="00F22B80">
        <w:t>ио</w:t>
      </w:r>
      <w:r w:rsidR="00F22B80">
        <w:t xml:space="preserve">, </w:t>
      </w:r>
      <w:r w:rsidR="00F22B80">
        <w:t>фио</w:t>
      </w:r>
      <w:r w:rsidR="00F22B80">
        <w:t xml:space="preserve">, </w:t>
      </w:r>
      <w:r w:rsidR="00F22B80">
        <w:t>фио</w:t>
      </w:r>
      <w:r w:rsidR="00F22B80">
        <w:t>,</w:t>
      </w:r>
      <w:r>
        <w:t xml:space="preserve"> </w:t>
      </w:r>
      <w:r w:rsidR="00F22B80">
        <w:t>третье лицо, не заявляющее самостоятельных требований, наименование организации, -</w:t>
      </w:r>
    </w:p>
    <w:p w:rsidR="00A77B3E" w:rsidP="001C368E">
      <w:pPr>
        <w:ind w:firstLine="567"/>
        <w:jc w:val="center"/>
      </w:pPr>
      <w:r>
        <w:t>УСТАНОВИЛ:</w:t>
      </w:r>
    </w:p>
    <w:p w:rsidR="00A77B3E" w:rsidP="001C368E">
      <w:pPr>
        <w:ind w:firstLine="567"/>
        <w:jc w:val="both"/>
      </w:pPr>
      <w:r>
        <w:t xml:space="preserve"> </w:t>
      </w:r>
      <w:r w:rsidR="00110DBB">
        <w:t xml:space="preserve">«Изъято» </w:t>
      </w:r>
      <w:r>
        <w:t xml:space="preserve">обратилось с иском к </w:t>
      </w:r>
      <w:r>
        <w:t>фио</w:t>
      </w:r>
      <w:r>
        <w:t xml:space="preserve"> о взыскании задолженности за ком</w:t>
      </w:r>
      <w:r>
        <w:t>мунальные услуги (централизованное отопление) в размере сумма образовавшейся за период с дата по дата, пени в размере сумма,</w:t>
      </w:r>
      <w:r w:rsidR="001C368E">
        <w:t xml:space="preserve"> </w:t>
      </w:r>
      <w:r>
        <w:t>мотивировав свои требования тем, что истец в лице филиала в г. Феодосия предоставляет жилищно-коммунальную услугу – централизованн</w:t>
      </w:r>
      <w:r>
        <w:t xml:space="preserve">ое отопление ответчику в жилом помещении по адресу: </w:t>
      </w:r>
      <w:r>
        <w:t xml:space="preserve">адрес. 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 xml:space="preserve">Поскольку в жилом доме по адресу: Республика Крым, </w:t>
      </w:r>
      <w:r w:rsidR="00F22B80">
        <w:t>г</w:t>
      </w:r>
      <w:r w:rsidR="00F22B80">
        <w:t>. Феодосия, адрес, установлен коллективный (</w:t>
      </w:r>
      <w:r w:rsidR="00F22B80">
        <w:t>общедомовой</w:t>
      </w:r>
      <w:r w:rsidR="00F22B80">
        <w:t>) прибор учета потребления поставляемого теплового ресурс</w:t>
      </w:r>
      <w:r w:rsidR="00F22B80">
        <w:t>а, начисление ответчику производилось исходя из показаний прибора учета</w:t>
      </w:r>
      <w:r>
        <w:t xml:space="preserve"> </w:t>
      </w:r>
      <w:r w:rsidR="00F22B80">
        <w:t>и тарифа</w:t>
      </w:r>
      <w:r>
        <w:t xml:space="preserve"> </w:t>
      </w:r>
      <w:r w:rsidR="00F22B80">
        <w:t xml:space="preserve">на тепловую энергию, действовавшего в соответствующем периоде образования задолженности. </w:t>
      </w:r>
    </w:p>
    <w:p w:rsidR="00A77B3E" w:rsidP="001C368E">
      <w:pPr>
        <w:ind w:firstLine="567"/>
        <w:jc w:val="both"/>
      </w:pPr>
      <w:r>
        <w:t>Определением мирового судьи от дата, занесенным в протокол судебного заседания,</w:t>
      </w:r>
      <w:r w:rsidR="001C368E">
        <w:t xml:space="preserve"> </w:t>
      </w:r>
      <w:r>
        <w:t>к</w:t>
      </w:r>
      <w:r>
        <w:t xml:space="preserve"> участию в деле привлечены</w:t>
      </w:r>
      <w:r w:rsidR="001C368E">
        <w:t xml:space="preserve"> </w:t>
      </w:r>
      <w:r>
        <w:t xml:space="preserve">соответчики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48).</w:t>
      </w:r>
    </w:p>
    <w:p w:rsidR="00A77B3E" w:rsidP="001C368E">
      <w:pPr>
        <w:ind w:firstLine="567"/>
        <w:jc w:val="both"/>
      </w:pPr>
      <w:r>
        <w:t>Определением мирового судьи от</w:t>
      </w:r>
      <w:r>
        <w:t>, занесенным в протокол судебного заседания,</w:t>
      </w:r>
      <w:r w:rsidR="001C368E">
        <w:t xml:space="preserve"> </w:t>
      </w:r>
      <w:r>
        <w:t>к участию в деле в качестве третьего лица, не заявляющего самостоятельных требований, привлече</w:t>
      </w:r>
      <w:r>
        <w:t>н наименование организации.</w:t>
      </w:r>
      <w:r w:rsidR="001C368E">
        <w:t xml:space="preserve"> </w:t>
      </w:r>
    </w:p>
    <w:p w:rsidR="00A77B3E" w:rsidP="001C368E">
      <w:pPr>
        <w:ind w:firstLine="567"/>
        <w:jc w:val="both"/>
      </w:pPr>
      <w:r>
        <w:t xml:space="preserve">дата представитель наименование организации </w:t>
      </w:r>
      <w:r>
        <w:t>фио</w:t>
      </w:r>
      <w:r>
        <w:t xml:space="preserve"> уточнила исковые требования в сторону уменьшения и просила взыскать с каждого из ответчиков задолженность в размере</w:t>
      </w:r>
      <w:r w:rsidR="001C368E">
        <w:t xml:space="preserve"> </w:t>
      </w:r>
      <w:r>
        <w:t>сумма образовавшуюся за период с дата по дата, пеню в раз</w:t>
      </w:r>
      <w:r>
        <w:t>мере сумма</w:t>
      </w:r>
      <w:r w:rsidR="001C368E">
        <w:t xml:space="preserve"> </w:t>
      </w:r>
      <w:r>
        <w:t>(л.д. 161).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 xml:space="preserve">Представитель истца наименование организации </w:t>
      </w:r>
      <w:r w:rsidR="00F22B80">
        <w:t>фио</w:t>
      </w:r>
      <w:r w:rsidR="00F22B80">
        <w:t xml:space="preserve"> в судебном заседании уточненные</w:t>
      </w:r>
      <w:r>
        <w:t xml:space="preserve"> </w:t>
      </w:r>
      <w:r w:rsidR="00F22B80">
        <w:t>исковые требования поддержала</w:t>
      </w:r>
      <w:r>
        <w:t xml:space="preserve"> </w:t>
      </w:r>
      <w:r w:rsidR="00F22B80">
        <w:t xml:space="preserve">в полном объеме и пояснила суду, что домовладение по адресу: </w:t>
      </w:r>
      <w:r w:rsidR="00F22B80">
        <w:t>г</w:t>
      </w:r>
      <w:r w:rsidR="00F22B80">
        <w:t>. Феодосия, адрес, оборудовано централизованной си</w:t>
      </w:r>
      <w:r w:rsidR="00F22B80">
        <w:t>стемой отопления, поставщиком тепловой энергии является наименование организации. Ответчики являются собственниками квартиры № 16, расположенной в указанном многоквартирном доме, однако не выполняют надлежащим образом свою обязанность по оплате предоставле</w:t>
      </w:r>
      <w:r w:rsidR="00F22B80">
        <w:t xml:space="preserve">нных услуг по теплоснабжению, в </w:t>
      </w:r>
      <w:r w:rsidR="00F22B80">
        <w:t>связи</w:t>
      </w:r>
      <w:r w:rsidR="00F22B80">
        <w:t xml:space="preserve"> с чем образовалась задолженность, которую истец просит взыскать.</w:t>
      </w:r>
      <w:r>
        <w:t xml:space="preserve"> </w:t>
      </w:r>
    </w:p>
    <w:p w:rsidR="00A77B3E" w:rsidP="001C368E">
      <w:pPr>
        <w:ind w:firstLine="567"/>
        <w:jc w:val="both"/>
      </w:pPr>
      <w:r>
        <w:t xml:space="preserve">Ответчик </w:t>
      </w:r>
      <w:r>
        <w:t>фио</w:t>
      </w:r>
      <w:r>
        <w:t xml:space="preserve"> в судебном заседании иск не признала</w:t>
      </w:r>
      <w:r w:rsidR="001C368E">
        <w:t xml:space="preserve"> </w:t>
      </w:r>
      <w:r>
        <w:t xml:space="preserve">полностью, суду пояснила, что не </w:t>
      </w:r>
      <w:r>
        <w:t>согласна</w:t>
      </w:r>
      <w:r>
        <w:t xml:space="preserve"> с произведенным наименование организации расчетом, считает</w:t>
      </w:r>
      <w:r>
        <w:t>, что исходные данные в</w:t>
      </w:r>
      <w:r w:rsidR="001C368E">
        <w:t xml:space="preserve"> </w:t>
      </w:r>
      <w:r>
        <w:t xml:space="preserve">формуле истцом указаны неверно. </w:t>
      </w:r>
    </w:p>
    <w:p w:rsidR="00A77B3E" w:rsidP="001C368E">
      <w:pPr>
        <w:ind w:firstLine="567"/>
        <w:jc w:val="both"/>
      </w:pPr>
      <w:r>
        <w:t xml:space="preserve">Ответчики </w:t>
      </w:r>
      <w:r>
        <w:t>фио</w:t>
      </w:r>
      <w:r>
        <w:t xml:space="preserve">, </w:t>
      </w:r>
      <w:r>
        <w:t>фио</w:t>
      </w:r>
      <w:r>
        <w:t>,</w:t>
      </w:r>
      <w:r w:rsidR="001C368E">
        <w:t xml:space="preserve"> </w:t>
      </w:r>
      <w:r>
        <w:t>фио</w:t>
      </w:r>
      <w:r>
        <w:t xml:space="preserve">, </w:t>
      </w:r>
      <w:r>
        <w:t>фио</w:t>
      </w:r>
      <w:r w:rsidR="001C368E">
        <w:t xml:space="preserve"> </w:t>
      </w:r>
      <w:r>
        <w:t>в судебное заседание не явились, о времени и месте рассмотрения дела уведомлены надлежащим образом.</w:t>
      </w:r>
      <w:r w:rsidR="001C368E">
        <w:t xml:space="preserve"> </w:t>
      </w:r>
    </w:p>
    <w:p w:rsidR="00A77B3E" w:rsidP="001C368E">
      <w:pPr>
        <w:ind w:firstLine="567"/>
        <w:jc w:val="both"/>
      </w:pPr>
      <w:r>
        <w:t xml:space="preserve">Представитель третьего лица наименование организации </w:t>
      </w:r>
      <w:r>
        <w:t>фио</w:t>
      </w:r>
      <w:r>
        <w:t xml:space="preserve"> суду по</w:t>
      </w:r>
      <w:r>
        <w:t xml:space="preserve">яснил, что места общего пользования МКД № 8 по адрес, а именно, лестничные клетки не отапливаются по причине нарушений в работе системы теплоснабжения внутри дома. В </w:t>
      </w:r>
      <w:r>
        <w:t>связи</w:t>
      </w:r>
      <w:r>
        <w:t xml:space="preserve"> с чем </w:t>
      </w:r>
      <w:r>
        <w:t>фио</w:t>
      </w:r>
      <w:r w:rsidR="001C368E">
        <w:t xml:space="preserve"> </w:t>
      </w:r>
      <w:r>
        <w:t xml:space="preserve">полагает </w:t>
      </w:r>
      <w:r>
        <w:t>необходимым исключить из расчета истца стоимость по отоплению ме</w:t>
      </w:r>
      <w:r>
        <w:t xml:space="preserve">ст общего пользования МКД. </w:t>
      </w:r>
    </w:p>
    <w:p w:rsidR="00A77B3E" w:rsidP="001C368E">
      <w:pPr>
        <w:ind w:firstLine="567"/>
        <w:jc w:val="both"/>
      </w:pPr>
      <w:r>
        <w:t>Выслушав лиц, участвующих в деле, исследовав материалы дела, мировой судья приходит к следующим выводам.</w:t>
      </w:r>
    </w:p>
    <w:p w:rsidR="00A77B3E" w:rsidP="001C368E">
      <w:pPr>
        <w:ind w:firstLine="567"/>
        <w:jc w:val="both"/>
      </w:pPr>
      <w:r>
        <w:t>наименование организации оказывает коммунальную услугу по централизованному отоплению дома № 8 по адрес, адрес,</w:t>
      </w:r>
      <w:r w:rsidR="001C368E">
        <w:t xml:space="preserve"> </w:t>
      </w:r>
      <w:r>
        <w:t xml:space="preserve">г. Феодосии, выполняя свои обязательства перед жильцами, в том числе и в период с дата по дата, что не оспаривается сторонами и подтверждается </w:t>
      </w:r>
      <w:r>
        <w:t xml:space="preserve">актами о готовности системы теплоснабжения потребителя к отопительному периоду дата, справками о фактической подаче тепла в МКД (л.д. 94-97). </w:t>
      </w:r>
    </w:p>
    <w:p w:rsidR="00A77B3E" w:rsidP="001C368E">
      <w:pPr>
        <w:ind w:firstLine="567"/>
        <w:jc w:val="both"/>
      </w:pPr>
      <w:r>
        <w:t>Согласно ответам Филиала</w:t>
      </w:r>
      <w:r w:rsidR="001C368E">
        <w:t xml:space="preserve"> </w:t>
      </w:r>
      <w:r>
        <w:t>наименование организации №</w:t>
      </w:r>
      <w:r w:rsidR="001C368E">
        <w:t xml:space="preserve"> </w:t>
      </w:r>
      <w:r>
        <w:t xml:space="preserve">02/364 </w:t>
      </w:r>
      <w:r>
        <w:t>от</w:t>
      </w:r>
      <w:r>
        <w:t xml:space="preserve"> </w:t>
      </w:r>
      <w:r>
        <w:t>дата</w:t>
      </w:r>
      <w:r w:rsidR="001C368E">
        <w:t xml:space="preserve"> </w:t>
      </w:r>
      <w:r>
        <w:t>и</w:t>
      </w:r>
      <w:r w:rsidR="001C368E">
        <w:t xml:space="preserve"> </w:t>
      </w:r>
      <w:r>
        <w:t>Государственного комитета по регистрации</w:t>
      </w:r>
      <w:r>
        <w:t xml:space="preserve"> и кадастру № 90/019/015/2020-1179 от дата, собственниками квартиры № 16 по адрес, адрес, г. Феодосия, являются соответчики в равных долях (л.д. 27-31).</w:t>
      </w:r>
    </w:p>
    <w:p w:rsidR="00A77B3E" w:rsidP="001C368E">
      <w:pPr>
        <w:ind w:firstLine="567"/>
        <w:jc w:val="both"/>
      </w:pPr>
      <w:r>
        <w:t>Договорные отношения между истцом и ответчиками отсутствуют, но ответчикам истцом фактически оказывалас</w:t>
      </w:r>
      <w:r>
        <w:t xml:space="preserve">ь коммунальная услуга, и ответчики пользуются услугой по теплоснабжению, используя энергию для бытового потребления, в </w:t>
      </w:r>
      <w:r>
        <w:t>связи</w:t>
      </w:r>
      <w:r>
        <w:t xml:space="preserve"> с чем истец ссылается на положения ст.ст. 540 и 548 ГК РФ, считает договор заключенным с момента фактического подключения абонентов</w:t>
      </w:r>
      <w:r>
        <w:t xml:space="preserve"> к присоединенной сети. </w:t>
      </w:r>
    </w:p>
    <w:p w:rsidR="00A77B3E" w:rsidP="001C368E">
      <w:pPr>
        <w:ind w:firstLine="567"/>
        <w:jc w:val="both"/>
      </w:pPr>
      <w:r>
        <w:t xml:space="preserve">Как установлено </w:t>
      </w:r>
      <w:r>
        <w:t>ч</w:t>
      </w:r>
      <w:r>
        <w:t>. 1 ст. 153 ЖК РФ граждане и организации обязаны своевременно и полностью вносить плату за жилое помещение и коммунальные услуги.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>В силу ч. 2 ст. 154 ЖК РФ плата за жилое помещение и коммунальные услуги для</w:t>
      </w:r>
      <w:r w:rsidR="00F22B80">
        <w:t xml:space="preserve"> собственников помещения в многоквартирном доме включает в себя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</w:t>
      </w:r>
      <w:r w:rsidR="00F22B80">
        <w:t>коммунальные ресурсы, потребляемые при использовании и содержании общего имущества</w:t>
      </w:r>
      <w:r w:rsidR="00F22B80">
        <w:t xml:space="preserve"> в многоквартирном доме; взнос на капитальный ремонт; плату за коммунальные услуги.</w:t>
      </w:r>
    </w:p>
    <w:p w:rsidR="00A77B3E" w:rsidP="001C368E">
      <w:pPr>
        <w:ind w:firstLine="567"/>
        <w:jc w:val="both"/>
      </w:pPr>
      <w:r>
        <w:t>Плата за коммунальные услуги включает в себя, в том числе, плату за горячее водоснабжение,</w:t>
      </w:r>
      <w:r>
        <w:t xml:space="preserve"> отопление (теплоснабжение).</w:t>
      </w:r>
    </w:p>
    <w:p w:rsidR="00A77B3E" w:rsidP="001C368E">
      <w:pPr>
        <w:ind w:firstLine="567"/>
        <w:jc w:val="both"/>
      </w:pPr>
      <w:r>
        <w:t xml:space="preserve">Согласно справке представленной истцом за период </w:t>
      </w:r>
      <w:r>
        <w:t>с</w:t>
      </w:r>
      <w:r>
        <w:t xml:space="preserve"> </w:t>
      </w:r>
      <w:r>
        <w:t>дата</w:t>
      </w:r>
      <w:r>
        <w:t xml:space="preserve"> по дата за ответчиками числится задолженность по оплате коммунальной услуги в размере сумма, пене – сумма (л.д. 162-163).</w:t>
      </w:r>
    </w:p>
    <w:p w:rsidR="00A77B3E" w:rsidP="001C368E">
      <w:pPr>
        <w:ind w:firstLine="567"/>
        <w:jc w:val="both"/>
      </w:pPr>
      <w:r>
        <w:t>Таким образом, требования истца суд полагает подл</w:t>
      </w:r>
      <w:r>
        <w:t>ежащими удовлетворению в полном объеме.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>Доводы ответчиков о том, что</w:t>
      </w:r>
      <w:r>
        <w:t xml:space="preserve"> </w:t>
      </w:r>
      <w:r w:rsidR="00F22B80">
        <w:t>расчет стоимости оказанных услуг,</w:t>
      </w:r>
      <w:r>
        <w:t xml:space="preserve"> </w:t>
      </w:r>
      <w:r w:rsidR="00F22B80">
        <w:t>истцом произведен неверно,</w:t>
      </w:r>
      <w:r>
        <w:t xml:space="preserve"> </w:t>
      </w:r>
      <w:r w:rsidR="00F22B80">
        <w:t>суд считает несостоятельными.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 xml:space="preserve">Согласно п. 42 (1) Постановления Правительства РФ </w:t>
      </w:r>
      <w:r w:rsidR="00F22B80">
        <w:t>от</w:t>
      </w:r>
      <w:r w:rsidR="00F22B80">
        <w:t xml:space="preserve"> </w:t>
      </w:r>
      <w:r w:rsidR="00F22B80">
        <w:t>дата</w:t>
      </w:r>
      <w:r w:rsidR="00F22B80">
        <w:t xml:space="preserve"> N 354</w:t>
      </w:r>
      <w:r>
        <w:t xml:space="preserve"> </w:t>
      </w:r>
      <w:r w:rsidR="00F22B80">
        <w:t>"О предостав</w:t>
      </w:r>
      <w:r w:rsidR="00F22B80">
        <w:t>лении коммунальных услуг собственникам и пользователям помещений в многоквартирных домах и жилых домов" оплата коммунальной услуги по отоплению осуществляется одним из двух способов - в течение отопительного периода либо равномерно в течение календарного г</w:t>
      </w:r>
      <w:r w:rsidR="00F22B80">
        <w:t>ода.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>Мировым судьёй установлено, что ответчиками оплата коммунальной услуги по отоплению осуществляется</w:t>
      </w:r>
      <w:r>
        <w:t xml:space="preserve"> </w:t>
      </w:r>
      <w:r w:rsidR="00F22B80">
        <w:t>в течение отопительного периода.</w:t>
      </w:r>
    </w:p>
    <w:p w:rsidR="00A77B3E" w:rsidP="001C368E">
      <w:pPr>
        <w:ind w:firstLine="567"/>
        <w:jc w:val="both"/>
      </w:pPr>
      <w:r>
        <w:t>В многоквартирном доме, который оборудован коллективным (</w:t>
      </w:r>
      <w:r>
        <w:t>общедомовым</w:t>
      </w:r>
      <w:r>
        <w:t>) прибором учета тепловой энергии и в котор</w:t>
      </w:r>
      <w:r>
        <w:t>ом не все жилые или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помещении определяется по формуле 3</w:t>
      </w:r>
      <w:r w:rsidR="001C368E">
        <w:t xml:space="preserve"> </w:t>
      </w:r>
      <w:r>
        <w:t>приложения N 2 к нас</w:t>
      </w:r>
      <w:r>
        <w:t>тоящим Правилам исходя из показаний коллективного (</w:t>
      </w:r>
      <w:r>
        <w:t>общедомового</w:t>
      </w:r>
      <w:r>
        <w:t>) прибора учета тепловой энергии.</w:t>
      </w:r>
    </w:p>
    <w:p w:rsidR="00A77B3E" w:rsidP="001C368E">
      <w:pPr>
        <w:ind w:firstLine="567"/>
        <w:jc w:val="both"/>
      </w:pPr>
      <w:r>
        <w:t>До дата размер платы за коммунальную услугу по отоплению в</w:t>
      </w:r>
      <w:r w:rsidR="001C368E">
        <w:t xml:space="preserve"> </w:t>
      </w:r>
      <w:r>
        <w:t>жилом помещении ответчиков определялся истцом по формуле:</w:t>
      </w:r>
      <w:r>
        <w:t xml:space="preserve"> </w:t>
      </w:r>
      <w:r>
        <w:t>,</w:t>
      </w:r>
    </w:p>
    <w:p w:rsidR="00A77B3E" w:rsidP="001C368E">
      <w:pPr>
        <w:ind w:firstLine="567"/>
        <w:jc w:val="both"/>
      </w:pPr>
      <w:r>
        <w:t>с дата в редакции Постановления Правит</w:t>
      </w:r>
      <w:r>
        <w:t xml:space="preserve">ельства РФ </w:t>
      </w:r>
      <w:r>
        <w:t>от</w:t>
      </w:r>
      <w:r>
        <w:t xml:space="preserve"> дата</w:t>
      </w:r>
      <w:r>
        <w:t>:</w:t>
      </w:r>
      <w:r w:rsidR="001C368E">
        <w:t xml:space="preserve"> </w:t>
      </w:r>
    </w:p>
    <w:p w:rsidR="00A77B3E" w:rsidP="001C368E">
      <w:pPr>
        <w:ind w:firstLine="567"/>
        <w:jc w:val="both"/>
      </w:pPr>
      <w:r>
        <w:t xml:space="preserve">где </w:t>
      </w:r>
      <w:r>
        <w:t>Vi</w:t>
      </w:r>
      <w:r>
        <w:t xml:space="preserve"> - объем (количество) потребленной за расчетный период тепловой энергии, приходящийся на i-е помещение (жилое или нежилое) в многоквартирном доме и определенный по формуле 3(6): </w:t>
      </w:r>
    </w:p>
    <w:p w:rsidR="00A77B3E" w:rsidP="001C368E">
      <w:pPr>
        <w:ind w:firstLine="567"/>
        <w:jc w:val="both"/>
      </w:pPr>
      <w:r>
        <w:t xml:space="preserve">наименование организации в соответствии с </w:t>
      </w:r>
      <w:r>
        <w:t>положениями действующих в период образования задолженности нормативных актов произвел расчёт причитающихся платежей с учётом показаний прибора,</w:t>
      </w:r>
      <w:r w:rsidR="001C368E">
        <w:t xml:space="preserve"> </w:t>
      </w:r>
      <w:r>
        <w:t>площади отапливаемого жилого помещения принадлежащего ответчикам на праве собственности, а также расчет пени с</w:t>
      </w:r>
      <w:r>
        <w:t>огласно</w:t>
      </w:r>
      <w:r w:rsidR="001C368E">
        <w:t xml:space="preserve"> </w:t>
      </w:r>
      <w:r>
        <w:t>ч</w:t>
      </w:r>
      <w:r>
        <w:t xml:space="preserve">. 14 ст. 155 ЖК РФ. </w:t>
      </w:r>
      <w:r>
        <w:t>Указанные расчёты проверены судом, признаны арифметически верными и соответствующими пункту 42 (1) Правил предоставления коммунальных услуг собственникам и пользователям помещений в многоквартирных домах и жилых домов, утвержд</w:t>
      </w:r>
      <w:r>
        <w:t>енных постановлением Правительства Российской Федерации от дата № 354,</w:t>
      </w:r>
      <w:r w:rsidR="001C368E">
        <w:t xml:space="preserve"> </w:t>
      </w:r>
      <w:r>
        <w:t>приказам Государственного комитета по ценам и тарифам Республики Крым, а также положениям ч. 14 ст. 155 ЖК РФ</w:t>
      </w:r>
      <w:r w:rsidR="001C368E">
        <w:t xml:space="preserve"> </w:t>
      </w:r>
      <w:r>
        <w:t>(л.д. 162-163).</w:t>
      </w:r>
    </w:p>
    <w:p w:rsidR="00A77B3E" w:rsidP="001C368E">
      <w:pPr>
        <w:ind w:firstLine="567"/>
        <w:jc w:val="both"/>
      </w:pPr>
      <w:r>
        <w:t>В свою очередь</w:t>
      </w:r>
      <w:r w:rsidR="001C368E">
        <w:t xml:space="preserve"> </w:t>
      </w:r>
      <w:r>
        <w:t xml:space="preserve">расчет, предоставленный </w:t>
      </w:r>
      <w:r>
        <w:t>фио</w:t>
      </w:r>
      <w:r>
        <w:t xml:space="preserve"> суд находит н</w:t>
      </w:r>
      <w:r>
        <w:t>еправильным (</w:t>
      </w:r>
      <w:r>
        <w:t>л</w:t>
      </w:r>
      <w:r>
        <w:t>.д. 144-146).</w:t>
      </w:r>
    </w:p>
    <w:p w:rsidR="00A77B3E" w:rsidP="001C368E">
      <w:pPr>
        <w:ind w:firstLine="567"/>
        <w:jc w:val="both"/>
      </w:pPr>
      <w:r>
        <w:t xml:space="preserve"> </w:t>
      </w:r>
      <w:r>
        <w:t xml:space="preserve">Так, </w:t>
      </w:r>
      <w:r>
        <w:t>фио</w:t>
      </w:r>
      <w:r>
        <w:t xml:space="preserve"> при определении стоимости оказанных коммунальных услуг в период с дата по дата</w:t>
      </w:r>
      <w:r w:rsidR="001C368E">
        <w:t xml:space="preserve"> </w:t>
      </w:r>
      <w:r>
        <w:t>применяла формулу</w:t>
      </w:r>
      <w:r>
        <w:t>.</w:t>
      </w:r>
    </w:p>
    <w:p w:rsidR="00A77B3E" w:rsidP="001C368E">
      <w:pPr>
        <w:ind w:firstLine="567"/>
        <w:jc w:val="both"/>
      </w:pPr>
      <w:r>
        <w:t xml:space="preserve">С указанным расчетом суд согласиться не может в виду следующего. 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 xml:space="preserve">Постановлением Правительства РФ </w:t>
      </w:r>
      <w:r w:rsidR="00F22B80">
        <w:t>от</w:t>
      </w:r>
      <w:r w:rsidR="00F22B80">
        <w:t xml:space="preserve"> </w:t>
      </w:r>
      <w:r w:rsidR="00F22B80">
        <w:t>дата</w:t>
      </w:r>
      <w:r w:rsidR="00F22B80">
        <w:t xml:space="preserve"> N 170</w:t>
      </w:r>
      <w:r w:rsidR="00F22B80">
        <w:t>8 формула № 3 п. 42.1 Постановления № 354 изложена в новой редакции</w:t>
      </w:r>
      <w:r>
        <w:t xml:space="preserve"> </w:t>
      </w:r>
      <w:r w:rsidR="00F22B80">
        <w:t>что не нашло своего</w:t>
      </w:r>
      <w:r>
        <w:t xml:space="preserve"> </w:t>
      </w:r>
      <w:r w:rsidR="00F22B80">
        <w:t xml:space="preserve">отражения в расчете представленном ответчиком. 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 xml:space="preserve">Также, </w:t>
      </w:r>
      <w:r w:rsidR="00F22B80">
        <w:t>фио</w:t>
      </w:r>
      <w:r w:rsidR="00F22B80">
        <w:t xml:space="preserve"> неверно определено значение</w:t>
      </w:r>
      <w:r>
        <w:t xml:space="preserve"> </w:t>
      </w:r>
      <w:r w:rsidR="00F22B80">
        <w:t>S</w:t>
      </w:r>
      <w:r w:rsidR="00F22B80">
        <w:t>об</w:t>
      </w:r>
      <w:r w:rsidR="00F22B80">
        <w:t xml:space="preserve"> -</w:t>
      </w:r>
      <w:r>
        <w:t xml:space="preserve"> </w:t>
      </w:r>
      <w:r w:rsidR="00F22B80">
        <w:t>«общая площадь всех</w:t>
      </w:r>
      <w:r>
        <w:t xml:space="preserve"> </w:t>
      </w:r>
      <w:r w:rsidR="00F22B80">
        <w:t>жилых и нежилых помещений МКД»,</w:t>
      </w:r>
      <w:r>
        <w:t xml:space="preserve"> </w:t>
      </w:r>
      <w:r w:rsidR="00F22B80">
        <w:t>и указа</w:t>
      </w:r>
      <w:r w:rsidR="00F22B80">
        <w:t>но как общая площадь всего</w:t>
      </w:r>
      <w:r>
        <w:t xml:space="preserve"> </w:t>
      </w:r>
      <w:r w:rsidR="00F22B80">
        <w:t>МКД, то есть</w:t>
      </w:r>
      <w:r>
        <w:t xml:space="preserve"> </w:t>
      </w:r>
      <w:r w:rsidR="00F22B80">
        <w:t>4980,7 кв.м.</w:t>
      </w:r>
      <w:r>
        <w:t xml:space="preserve"> </w:t>
      </w:r>
    </w:p>
    <w:p w:rsidR="00A77B3E" w:rsidP="001C368E">
      <w:pPr>
        <w:ind w:firstLine="567"/>
        <w:jc w:val="both"/>
      </w:pPr>
      <w:r>
        <w:tab/>
        <w:t>При этом</w:t>
      </w:r>
      <w:r>
        <w:t>,</w:t>
      </w:r>
      <w:r>
        <w:t xml:space="preserve"> согласно справке представленной наименование организации и паспорту МКД №</w:t>
      </w:r>
      <w:r w:rsidR="001C368E">
        <w:t xml:space="preserve"> </w:t>
      </w:r>
      <w:r>
        <w:t xml:space="preserve">8, </w:t>
      </w:r>
      <w:r>
        <w:tab/>
        <w:t>общая площадь всех</w:t>
      </w:r>
      <w:r w:rsidR="001C368E">
        <w:t xml:space="preserve"> </w:t>
      </w:r>
      <w:r>
        <w:t>жилых и нежилых помещений МКД составляет 4327,2 кв.м. (л.д. 138, 164).</w:t>
      </w:r>
    </w:p>
    <w:p w:rsidR="00A77B3E" w:rsidP="001C368E">
      <w:pPr>
        <w:ind w:firstLine="567"/>
        <w:jc w:val="both"/>
      </w:pPr>
      <w:r>
        <w:t>Доводы представите</w:t>
      </w:r>
      <w:r>
        <w:t xml:space="preserve">ля третьего лица </w:t>
      </w:r>
      <w:r>
        <w:t>фио</w:t>
      </w:r>
      <w:r>
        <w:t xml:space="preserve"> о том, что из расчета стоимости оказанных услуг следует исключить площадь лестничных клеток, мировой судья оценивает критически.</w:t>
      </w:r>
    </w:p>
    <w:p w:rsidR="00A77B3E" w:rsidP="001C368E">
      <w:pPr>
        <w:ind w:firstLine="567"/>
        <w:jc w:val="both"/>
      </w:pPr>
      <w:r>
        <w:t>В судебном заседании установлено, что зона эксплуатационной ответственности истца заканчивается на внешней</w:t>
      </w:r>
      <w:r>
        <w:t xml:space="preserve"> границе дома, за содержание</w:t>
      </w:r>
      <w:r w:rsidR="001C368E">
        <w:t xml:space="preserve"> </w:t>
      </w:r>
      <w:r>
        <w:t>и обслуживание труб внутри</w:t>
      </w:r>
      <w:r w:rsidR="001C368E">
        <w:t xml:space="preserve"> </w:t>
      </w:r>
      <w:r>
        <w:t>МКД отвечает управляющая наименование организации.</w:t>
      </w:r>
      <w:r w:rsidR="001C368E">
        <w:t xml:space="preserve"> </w:t>
      </w:r>
    </w:p>
    <w:p w:rsidR="00A77B3E" w:rsidP="001C368E">
      <w:pPr>
        <w:ind w:firstLine="567"/>
        <w:jc w:val="both"/>
      </w:pPr>
      <w:r>
        <w:t>Как пояснила</w:t>
      </w:r>
      <w:r w:rsidR="001C368E">
        <w:t xml:space="preserve"> </w:t>
      </w:r>
      <w:r>
        <w:t>фио</w:t>
      </w:r>
      <w:r>
        <w:t>, претензий к истцу относительно качества оказанной услуги в отопительный период у</w:t>
      </w:r>
      <w:r w:rsidR="001C368E">
        <w:t xml:space="preserve"> </w:t>
      </w:r>
      <w:r>
        <w:t>ответчиков не было, что также подтверждается</w:t>
      </w:r>
      <w:r>
        <w:t xml:space="preserve"> актами о готовности МКД к отопительному периоду и фактической подаче тепла.</w:t>
      </w:r>
    </w:p>
    <w:p w:rsidR="00A77B3E" w:rsidP="001C368E">
      <w:pPr>
        <w:ind w:firstLine="567"/>
        <w:jc w:val="both"/>
      </w:pPr>
      <w:r>
        <w:tab/>
        <w:t xml:space="preserve">Как установлено ст.ст. 88 ч.1 и 98 ч.1 ГПК РФ, судебные расходы состоят из государственной пошлины и издержек, связанных с рассмотрением дела. Стороне, в пользу которой </w:t>
      </w:r>
      <w:r>
        <w:t>состоялось решение суда, суд присуждает возместить с другой стороны все понесенные по делу судебные расходы пропорционально удовлетворенной части исковых требований.</w:t>
      </w:r>
    </w:p>
    <w:p w:rsidR="00A77B3E" w:rsidP="001C368E">
      <w:pPr>
        <w:ind w:firstLine="567"/>
        <w:jc w:val="both"/>
      </w:pPr>
      <w:r>
        <w:t>Руководствуясь ст.ст. 194-199</w:t>
      </w:r>
      <w:r w:rsidR="001C368E">
        <w:t xml:space="preserve"> </w:t>
      </w:r>
      <w:r>
        <w:t>ГПК РФ,</w:t>
      </w:r>
      <w:r w:rsidR="001C368E">
        <w:t xml:space="preserve"> </w:t>
      </w:r>
      <w:r>
        <w:t>мировой судья</w:t>
      </w:r>
      <w:r w:rsidR="001C368E">
        <w:t xml:space="preserve"> </w:t>
      </w:r>
      <w:r>
        <w:t>-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>решил: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>Исковые требования</w:t>
      </w:r>
      <w:r>
        <w:t xml:space="preserve"> </w:t>
      </w:r>
      <w:r w:rsidR="00F22B80">
        <w:t>наименование организации</w:t>
      </w:r>
      <w:r>
        <w:t xml:space="preserve"> </w:t>
      </w:r>
      <w:r w:rsidR="00F22B80">
        <w:t>удовлетворить полностью.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>Взыскать</w:t>
      </w:r>
      <w:r>
        <w:t xml:space="preserve"> </w:t>
      </w:r>
      <w:r w:rsidR="00F22B80">
        <w:t xml:space="preserve">с </w:t>
      </w:r>
      <w:r w:rsidR="00F22B80">
        <w:t>фио</w:t>
      </w:r>
      <w:r w:rsidR="00F22B80">
        <w:t xml:space="preserve"> </w:t>
      </w:r>
      <w:r w:rsidR="00F22B80">
        <w:t>в пользу наименование организации сумму задолженности</w:t>
      </w:r>
      <w:r>
        <w:t xml:space="preserve"> </w:t>
      </w:r>
      <w:r w:rsidR="00F22B80">
        <w:t>по оплате коммунальных услуг за период с дата по дата</w:t>
      </w:r>
      <w:r w:rsidR="00F22B80">
        <w:t xml:space="preserve"> в сумме сумма, пеню в размер</w:t>
      </w:r>
      <w:r w:rsidR="00F22B80">
        <w:t>е сумма, денежные средства в размере сумма в счёт возмещения понесённых истцом судебных расходов, а именно, расходов на оплату государственной пошлины.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>Взыскать</w:t>
      </w:r>
      <w:r>
        <w:t xml:space="preserve"> </w:t>
      </w:r>
      <w:r w:rsidR="00F22B80">
        <w:t xml:space="preserve">с </w:t>
      </w:r>
      <w:r w:rsidR="00F22B80">
        <w:t>фио</w:t>
      </w:r>
      <w:r w:rsidR="00F22B80">
        <w:t xml:space="preserve"> </w:t>
      </w:r>
      <w:r w:rsidR="00F22B80">
        <w:t>в пользу наименование организации сумму задолженности</w:t>
      </w:r>
      <w:r>
        <w:t xml:space="preserve"> </w:t>
      </w:r>
      <w:r w:rsidR="00F22B80">
        <w:t>по оплате коммунал</w:t>
      </w:r>
      <w:r w:rsidR="00F22B80">
        <w:t>ьных услуг за период с дата по дата</w:t>
      </w:r>
      <w:r w:rsidR="00F22B80">
        <w:t xml:space="preserve"> в сумме сумма, пеню в размере сумма, денежные средства в размере сумма в счёт возмещения понесённых истцом судебных расходов, а именно, расходов на оплату государственной пошлины.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>Взыскать</w:t>
      </w:r>
      <w:r>
        <w:t xml:space="preserve"> </w:t>
      </w:r>
      <w:r w:rsidR="00F22B80">
        <w:t xml:space="preserve">с </w:t>
      </w:r>
      <w:r w:rsidR="00F22B80">
        <w:t>фио</w:t>
      </w:r>
      <w:r w:rsidR="00F22B80">
        <w:t xml:space="preserve"> </w:t>
      </w:r>
      <w:r w:rsidR="00F22B80">
        <w:t>в пользу н</w:t>
      </w:r>
      <w:r w:rsidR="00F22B80">
        <w:t>аименование организации сумму задолженности</w:t>
      </w:r>
      <w:r>
        <w:t xml:space="preserve"> </w:t>
      </w:r>
      <w:r w:rsidR="00F22B80">
        <w:t>по оплате коммунальных услуг за период с дата по дата</w:t>
      </w:r>
      <w:r w:rsidR="00F22B80">
        <w:t xml:space="preserve"> в сумме сумма, пеню в размере сумма, денежные средства в размере сумма в счёт возмещения понесённых истцом судебных расходов, а именно, расходов на оплату го</w:t>
      </w:r>
      <w:r w:rsidR="00F22B80">
        <w:t>сударственной пошлины.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 xml:space="preserve">Взыскать с </w:t>
      </w:r>
      <w:r w:rsidR="00F22B80">
        <w:t>фио</w:t>
      </w:r>
      <w:r w:rsidR="00F22B80">
        <w:t xml:space="preserve"> </w:t>
      </w:r>
      <w:r w:rsidR="00F22B80">
        <w:t>в пользу наименование организации сумму задолженности</w:t>
      </w:r>
      <w:r>
        <w:t xml:space="preserve"> </w:t>
      </w:r>
      <w:r w:rsidR="00F22B80">
        <w:t>по оплате коммунальных услуг за период с дата по дата</w:t>
      </w:r>
      <w:r w:rsidR="00F22B80">
        <w:t xml:space="preserve"> в сумме сумма, пеню в размере сумма, денежные средства в размере сумма в счёт возмещения понесён</w:t>
      </w:r>
      <w:r w:rsidR="00F22B80">
        <w:t>ных истцом судебных расходов, а именно, расходов на оплату государственной пошлины.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>Взыскать</w:t>
      </w:r>
      <w:r>
        <w:t xml:space="preserve"> </w:t>
      </w:r>
      <w:r w:rsidR="00F22B80">
        <w:t>с</w:t>
      </w:r>
      <w:r>
        <w:t xml:space="preserve"> </w:t>
      </w:r>
      <w:r w:rsidR="00F22B80">
        <w:t>фио</w:t>
      </w:r>
      <w:r w:rsidR="00F22B80">
        <w:t xml:space="preserve"> </w:t>
      </w:r>
      <w:r w:rsidR="00F22B80">
        <w:t>в пользу наименование организации сумму задолженности</w:t>
      </w:r>
      <w:r>
        <w:t xml:space="preserve"> </w:t>
      </w:r>
      <w:r w:rsidR="00F22B80">
        <w:t>по оплате коммунальных услуг за период с дата по дата</w:t>
      </w:r>
      <w:r w:rsidR="00F22B80">
        <w:t xml:space="preserve"> в сумме сумма, пеню в размере сумма, </w:t>
      </w:r>
      <w:r w:rsidR="00F22B80">
        <w:t>денежные средства в размере сумма в счёт возмещения понесённых истцом судебных расходов, а именно, расходов на оплату государственной пошлины.</w:t>
      </w:r>
    </w:p>
    <w:p w:rsidR="00A77B3E" w:rsidP="001C368E">
      <w:pPr>
        <w:ind w:firstLine="567"/>
        <w:jc w:val="both"/>
      </w:pPr>
      <w:r>
        <w:t xml:space="preserve"> </w:t>
      </w:r>
      <w:r w:rsidR="00F22B80">
        <w:t xml:space="preserve">Согласно положениям частей третьей, четвёртой и пятой ст. 199 ГПК РФ, разъяснить сторонам, что мировой </w:t>
      </w:r>
      <w:r w:rsidR="00F22B80">
        <w:t>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</w:t>
      </w:r>
      <w:r w:rsidR="00F22B80">
        <w:t xml:space="preserve">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</w:t>
      </w:r>
      <w:r w:rsidR="00F22B80">
        <w:t>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</w:t>
      </w:r>
      <w:r w:rsidR="00F22B80">
        <w:t>авителей заявления о составлении мотивированного решения суда.</w:t>
      </w:r>
    </w:p>
    <w:p w:rsidR="00A77B3E" w:rsidP="001C368E">
      <w:pPr>
        <w:ind w:firstLine="567"/>
        <w:jc w:val="both"/>
      </w:pPr>
      <w:r>
        <w:t>Решение может быть обжаловано в Феодосийский городской суд Республики Крым через мировую судью судебного участка № 91 Феодосийского судебного района (городской округ Феодосия) Республики Крым в</w:t>
      </w:r>
      <w:r>
        <w:t xml:space="preserve"> течение месяца со дня его вынесения в окончательной форме. </w:t>
      </w:r>
    </w:p>
    <w:p w:rsidR="00A77B3E" w:rsidP="001C368E">
      <w:pPr>
        <w:ind w:firstLine="567"/>
        <w:jc w:val="both"/>
      </w:pPr>
      <w:r>
        <w:t xml:space="preserve"> Мировой судья</w:t>
      </w:r>
      <w:r w:rsidR="001C368E">
        <w:t xml:space="preserve"> </w:t>
      </w:r>
      <w:r>
        <w:t>/подпись/</w:t>
      </w:r>
      <w:r w:rsidR="001C368E">
        <w:t xml:space="preserve"> </w:t>
      </w:r>
      <w:r>
        <w:t>Н.В. Воробьёва</w:t>
      </w:r>
    </w:p>
    <w:p w:rsidR="00A77B3E" w:rsidP="001C368E">
      <w:pPr>
        <w:ind w:firstLine="567"/>
        <w:jc w:val="both"/>
      </w:pPr>
    </w:p>
    <w:sectPr w:rsidSect="00110DBB">
      <w:pgSz w:w="12240" w:h="15840"/>
      <w:pgMar w:top="709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60A"/>
    <w:rsid w:val="00110DBB"/>
    <w:rsid w:val="001C368E"/>
    <w:rsid w:val="003F460A"/>
    <w:rsid w:val="00A77B3E"/>
    <w:rsid w:val="00F22B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