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73446" w:rsidRPr="00C80CEC" w:rsidP="00C80CEC">
      <w:pPr>
        <w:spacing w:after="240" w:line="31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C80CEC" w:rsidR="00BA4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80CEC" w:rsidR="00C80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C80CEC" w:rsidR="008429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</w:t>
      </w:r>
      <w:r w:rsidRPr="00C80CEC" w:rsidR="00C755EC">
        <w:rPr>
          <w:rFonts w:ascii="Times New Roman" w:eastAsia="Times New Roman" w:hAnsi="Times New Roman" w:cs="Times New Roman"/>
          <w:sz w:val="28"/>
          <w:szCs w:val="28"/>
          <w:lang w:eastAsia="ru-RU"/>
        </w:rPr>
        <w:t>-91-</w:t>
      </w:r>
      <w:r w:rsidR="00C80CEC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D638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0CEC" w:rsidR="00842951">
        <w:rPr>
          <w:rFonts w:ascii="Times New Roman" w:eastAsia="Times New Roman" w:hAnsi="Times New Roman" w:cs="Times New Roman"/>
          <w:sz w:val="28"/>
          <w:szCs w:val="28"/>
          <w:lang w:eastAsia="ru-RU"/>
        </w:rPr>
        <w:t>/2017</w:t>
      </w:r>
    </w:p>
    <w:p w:rsidR="00842951" w:rsidRPr="00C80CEC" w:rsidP="00C80CEC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80C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5F208C" w:rsidRPr="00C80CEC" w:rsidP="00C80CEC">
      <w:pPr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C51B04" w:rsidRPr="00C80CEC" w:rsidP="00C80CEC">
      <w:pPr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EC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482CC5" w:rsidRPr="00C80CEC" w:rsidP="00482CC5">
      <w:pPr>
        <w:tabs>
          <w:tab w:val="left" w:pos="7443"/>
        </w:tabs>
        <w:spacing w:after="24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383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Pr="00C80CEC" w:rsidR="0027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CEC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г.</w:t>
      </w:r>
      <w:r w:rsidRPr="00C80C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0CEC" w:rsidR="0076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80CE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Феодосия</w:t>
      </w:r>
    </w:p>
    <w:p w:rsidR="00842951" w:rsidRPr="00C80CEC" w:rsidP="00D6383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CEC" w:rsidR="0048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80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</w:t>
      </w:r>
      <w:r w:rsidRPr="00C80CEC" w:rsidR="00C755EC">
        <w:rPr>
          <w:rFonts w:ascii="Times New Roman" w:eastAsia="Times New Roman" w:hAnsi="Times New Roman" w:cs="Times New Roman"/>
          <w:sz w:val="28"/>
          <w:szCs w:val="28"/>
          <w:lang w:eastAsia="ru-RU"/>
        </w:rPr>
        <w:t>№ 91 Феодосийского судебного района</w:t>
      </w:r>
      <w:r w:rsidRPr="00C80CEC" w:rsidR="005C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(городской округ Феодосия)</w:t>
      </w:r>
      <w:r w:rsidRPr="00C80CEC" w:rsidR="00C7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C80CEC" w:rsidR="005C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Воробь</w:t>
      </w:r>
      <w:r w:rsidRPr="00C80CEC" w:rsidR="0050118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80CEC" w:rsidR="005C123F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Н.В.,</w:t>
      </w:r>
      <w:r w:rsidRPr="00C80CEC" w:rsidR="00AF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CE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80CEC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секретаре судебного заседания Дудковой Н.А</w:t>
      </w:r>
      <w:r w:rsidRPr="00C80CEC" w:rsidR="005C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C80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D63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Кулик </w:t>
      </w:r>
      <w:r w:rsidR="00272E1A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</w:t>
      </w:r>
      <w:r w:rsidR="00D63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Высоцкой </w:t>
      </w:r>
      <w:r w:rsidR="0027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З.В. </w:t>
      </w:r>
      <w:r w:rsidRPr="00C80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CEC" w:rsidR="004A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CEC" w:rsidR="004A2762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D63837">
        <w:rPr>
          <w:rFonts w:ascii="Times New Roman" w:hAnsi="Times New Roman" w:cs="Times New Roman"/>
          <w:sz w:val="28"/>
          <w:szCs w:val="28"/>
        </w:rPr>
        <w:t>процентов за пользование чужими денежными средствами</w:t>
      </w:r>
      <w:r w:rsidRPr="00C80CEC" w:rsidR="004A2762">
        <w:rPr>
          <w:rFonts w:ascii="Times New Roman" w:hAnsi="Times New Roman" w:cs="Times New Roman"/>
          <w:sz w:val="28"/>
          <w:szCs w:val="28"/>
        </w:rPr>
        <w:t>, -</w:t>
      </w:r>
    </w:p>
    <w:p w:rsidR="00483AE0" w:rsidRPr="002120A1" w:rsidP="00C80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CEC">
        <w:rPr>
          <w:rFonts w:ascii="Times New Roman" w:hAnsi="Times New Roman" w:cs="Times New Roman"/>
          <w:sz w:val="28"/>
          <w:szCs w:val="28"/>
        </w:rPr>
        <w:t xml:space="preserve">            Р</w:t>
      </w:r>
      <w:r w:rsidRPr="00C80CEC">
        <w:rPr>
          <w:rFonts w:ascii="Times New Roman" w:hAnsi="Times New Roman" w:cs="Times New Roman"/>
          <w:sz w:val="28"/>
          <w:szCs w:val="28"/>
        </w:rPr>
        <w:t>уководствуясь ст.ст. 194-19</w:t>
      </w:r>
      <w:r w:rsidRPr="00C80CEC" w:rsidR="008D066E">
        <w:rPr>
          <w:rFonts w:ascii="Times New Roman" w:hAnsi="Times New Roman" w:cs="Times New Roman"/>
          <w:sz w:val="28"/>
          <w:szCs w:val="28"/>
        </w:rPr>
        <w:t>9</w:t>
      </w:r>
      <w:r w:rsidRPr="002120A1" w:rsidR="002120A1">
        <w:rPr>
          <w:rFonts w:ascii="Times New Roman" w:hAnsi="Times New Roman" w:cs="Times New Roman"/>
          <w:sz w:val="28"/>
          <w:szCs w:val="28"/>
        </w:rPr>
        <w:t xml:space="preserve">, 233, </w:t>
      </w:r>
      <w:r w:rsidRPr="002120A1" w:rsidR="002120A1">
        <w:rPr>
          <w:rFonts w:ascii="Times New Roman" w:hAnsi="Times New Roman" w:cs="Times New Roman"/>
          <w:sz w:val="28"/>
          <w:szCs w:val="28"/>
        </w:rPr>
        <w:t xml:space="preserve">235 </w:t>
      </w:r>
      <w:r w:rsidRPr="002120A1">
        <w:rPr>
          <w:rFonts w:ascii="Times New Roman" w:hAnsi="Times New Roman" w:cs="Times New Roman"/>
          <w:sz w:val="28"/>
          <w:szCs w:val="28"/>
        </w:rPr>
        <w:t xml:space="preserve"> ГПК</w:t>
      </w:r>
      <w:r w:rsidRPr="002120A1">
        <w:rPr>
          <w:rFonts w:ascii="Times New Roman" w:hAnsi="Times New Roman" w:cs="Times New Roman"/>
          <w:sz w:val="28"/>
          <w:szCs w:val="28"/>
        </w:rPr>
        <w:t xml:space="preserve"> РФ,</w:t>
      </w:r>
      <w:r w:rsidRPr="002120A1">
        <w:rPr>
          <w:rFonts w:ascii="Times New Roman" w:hAnsi="Times New Roman" w:cs="Times New Roman"/>
          <w:sz w:val="28"/>
          <w:szCs w:val="28"/>
        </w:rPr>
        <w:t xml:space="preserve"> ст.</w:t>
      </w:r>
      <w:r w:rsidRPr="002120A1" w:rsidR="00E87C7C">
        <w:rPr>
          <w:rFonts w:ascii="Times New Roman" w:hAnsi="Times New Roman" w:cs="Times New Roman"/>
          <w:sz w:val="28"/>
          <w:szCs w:val="28"/>
        </w:rPr>
        <w:t xml:space="preserve"> </w:t>
      </w:r>
      <w:r w:rsidRPr="002120A1">
        <w:rPr>
          <w:rFonts w:ascii="Times New Roman" w:hAnsi="Times New Roman" w:cs="Times New Roman"/>
          <w:sz w:val="28"/>
          <w:szCs w:val="28"/>
        </w:rPr>
        <w:t xml:space="preserve"> </w:t>
      </w:r>
      <w:r w:rsidR="00D63837">
        <w:rPr>
          <w:rFonts w:ascii="Times New Roman" w:hAnsi="Times New Roman" w:cs="Times New Roman"/>
          <w:sz w:val="28"/>
          <w:szCs w:val="28"/>
        </w:rPr>
        <w:t>395 ГК</w:t>
      </w:r>
      <w:r w:rsidRPr="002120A1">
        <w:rPr>
          <w:rFonts w:ascii="Times New Roman" w:hAnsi="Times New Roman" w:cs="Times New Roman"/>
          <w:sz w:val="28"/>
          <w:szCs w:val="28"/>
        </w:rPr>
        <w:t xml:space="preserve"> РФ </w:t>
      </w:r>
      <w:r w:rsidRPr="002120A1" w:rsidR="008D066E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2120A1">
        <w:rPr>
          <w:rFonts w:ascii="Times New Roman" w:hAnsi="Times New Roman" w:cs="Times New Roman"/>
          <w:sz w:val="28"/>
          <w:szCs w:val="28"/>
        </w:rPr>
        <w:t>суд</w:t>
      </w:r>
      <w:r w:rsidRPr="002120A1" w:rsidR="00C80CEC">
        <w:rPr>
          <w:rFonts w:ascii="Times New Roman" w:hAnsi="Times New Roman" w:cs="Times New Roman"/>
          <w:sz w:val="28"/>
          <w:szCs w:val="28"/>
        </w:rPr>
        <w:t>ья,</w:t>
      </w:r>
      <w:r w:rsidRPr="002120A1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483AE0" w:rsidP="00483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0C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Pr="00C80CEC" w:rsidR="00482CC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C80CEC" w:rsidR="00464C61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C80CE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80CEC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C80CEC" w:rsidRPr="00C80CEC" w:rsidP="00483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3AE0" w:rsidRPr="00C80CEC" w:rsidP="002C1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CE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80CEC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D63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Кулик </w:t>
      </w:r>
      <w:r w:rsidR="00272E1A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</w:t>
      </w:r>
      <w:r w:rsidRPr="00C80CEC" w:rsidR="00DA4959">
        <w:rPr>
          <w:rFonts w:ascii="Times New Roman" w:hAnsi="Times New Roman" w:cs="Times New Roman"/>
          <w:sz w:val="28"/>
          <w:szCs w:val="28"/>
        </w:rPr>
        <w:t xml:space="preserve"> </w:t>
      </w:r>
      <w:r w:rsidRPr="00C80CEC">
        <w:rPr>
          <w:rFonts w:ascii="Times New Roman" w:hAnsi="Times New Roman" w:cs="Times New Roman"/>
          <w:sz w:val="28"/>
          <w:szCs w:val="28"/>
        </w:rPr>
        <w:t>удовлетворить</w:t>
      </w:r>
      <w:r w:rsidRPr="00C80CEC" w:rsidR="00AF33DC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C80CEC" w:rsidR="008D066E">
        <w:rPr>
          <w:rFonts w:ascii="Times New Roman" w:hAnsi="Times New Roman" w:cs="Times New Roman"/>
          <w:sz w:val="28"/>
          <w:szCs w:val="28"/>
        </w:rPr>
        <w:t>.</w:t>
      </w:r>
    </w:p>
    <w:p w:rsidR="00DA4959" w:rsidP="002C1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CEC">
        <w:rPr>
          <w:rFonts w:ascii="Times New Roman" w:hAnsi="Times New Roman" w:cs="Times New Roman"/>
          <w:sz w:val="28"/>
          <w:szCs w:val="28"/>
        </w:rPr>
        <w:t xml:space="preserve">    </w:t>
      </w:r>
      <w:r w:rsidRPr="00C80CEC">
        <w:rPr>
          <w:rFonts w:ascii="Times New Roman" w:hAnsi="Times New Roman" w:cs="Times New Roman"/>
          <w:sz w:val="28"/>
          <w:szCs w:val="28"/>
        </w:rPr>
        <w:t xml:space="preserve">   </w:t>
      </w:r>
      <w:r w:rsidRPr="00C80CEC">
        <w:rPr>
          <w:rFonts w:ascii="Times New Roman" w:hAnsi="Times New Roman" w:cs="Times New Roman"/>
          <w:sz w:val="28"/>
          <w:szCs w:val="28"/>
        </w:rPr>
        <w:t xml:space="preserve">   </w:t>
      </w:r>
      <w:r w:rsidRPr="00C80CEC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111AD5">
        <w:rPr>
          <w:rFonts w:ascii="Times New Roman" w:hAnsi="Times New Roman" w:cs="Times New Roman"/>
          <w:sz w:val="28"/>
          <w:szCs w:val="28"/>
        </w:rPr>
        <w:t xml:space="preserve">Высоцкой </w:t>
      </w:r>
      <w:r w:rsidR="00272E1A">
        <w:rPr>
          <w:rFonts w:ascii="Times New Roman" w:hAnsi="Times New Roman" w:cs="Times New Roman"/>
          <w:sz w:val="28"/>
          <w:szCs w:val="28"/>
        </w:rPr>
        <w:t>З.В.</w:t>
      </w:r>
      <w:r w:rsidR="00111AD5">
        <w:rPr>
          <w:rFonts w:ascii="Times New Roman" w:hAnsi="Times New Roman" w:cs="Times New Roman"/>
          <w:sz w:val="28"/>
          <w:szCs w:val="28"/>
        </w:rPr>
        <w:t xml:space="preserve"> в пользу Кулик </w:t>
      </w:r>
      <w:r w:rsidR="00272E1A">
        <w:rPr>
          <w:rFonts w:ascii="Times New Roman" w:hAnsi="Times New Roman" w:cs="Times New Roman"/>
          <w:sz w:val="28"/>
          <w:szCs w:val="28"/>
        </w:rPr>
        <w:t>Л.В.</w:t>
      </w:r>
      <w:r w:rsidR="00EB722C">
        <w:rPr>
          <w:rFonts w:ascii="Times New Roman" w:hAnsi="Times New Roman" w:cs="Times New Roman"/>
          <w:sz w:val="28"/>
          <w:szCs w:val="28"/>
        </w:rPr>
        <w:t xml:space="preserve"> проценты за пользование чужими денежными средствами за период с 08.11.2016 года по 28.06.2017 года в размере 27 693,56 рублей (двадцать семь тысяч шестьсот девяносто три рубля 56 коп). </w:t>
      </w:r>
    </w:p>
    <w:p w:rsidR="00641FAB" w:rsidRPr="00C80CEC" w:rsidP="00641F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CE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80CEC" w:rsidR="00535CF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EB722C">
        <w:rPr>
          <w:rFonts w:ascii="Times New Roman" w:hAnsi="Times New Roman" w:cs="Times New Roman"/>
          <w:sz w:val="28"/>
          <w:szCs w:val="28"/>
        </w:rPr>
        <w:t xml:space="preserve">Высоцкой </w:t>
      </w:r>
      <w:r w:rsidR="00272E1A">
        <w:rPr>
          <w:rFonts w:ascii="Times New Roman" w:hAnsi="Times New Roman" w:cs="Times New Roman"/>
          <w:sz w:val="28"/>
          <w:szCs w:val="28"/>
        </w:rPr>
        <w:t>З.В.</w:t>
      </w:r>
      <w:r w:rsidR="00EB722C">
        <w:rPr>
          <w:rFonts w:ascii="Times New Roman" w:hAnsi="Times New Roman" w:cs="Times New Roman"/>
          <w:sz w:val="28"/>
          <w:szCs w:val="28"/>
        </w:rPr>
        <w:t xml:space="preserve"> </w:t>
      </w:r>
      <w:r w:rsidRPr="00C80CEC">
        <w:rPr>
          <w:rFonts w:ascii="Times New Roman" w:hAnsi="Times New Roman" w:cs="Times New Roman"/>
          <w:sz w:val="28"/>
          <w:szCs w:val="28"/>
        </w:rPr>
        <w:t xml:space="preserve">в </w:t>
      </w:r>
      <w:r w:rsidR="00EB722C">
        <w:rPr>
          <w:rFonts w:ascii="Times New Roman" w:hAnsi="Times New Roman" w:cs="Times New Roman"/>
          <w:sz w:val="28"/>
          <w:szCs w:val="28"/>
        </w:rPr>
        <w:t xml:space="preserve">пользу Кулик </w:t>
      </w:r>
      <w:r w:rsidR="00272E1A">
        <w:rPr>
          <w:rFonts w:ascii="Times New Roman" w:hAnsi="Times New Roman" w:cs="Times New Roman"/>
          <w:sz w:val="28"/>
          <w:szCs w:val="28"/>
        </w:rPr>
        <w:t>Л.В.</w:t>
      </w:r>
      <w:r w:rsidR="00EB722C">
        <w:rPr>
          <w:rFonts w:ascii="Times New Roman" w:hAnsi="Times New Roman" w:cs="Times New Roman"/>
          <w:sz w:val="28"/>
          <w:szCs w:val="28"/>
        </w:rPr>
        <w:t xml:space="preserve"> государственную пошлину в размере 950,00 рублей (девятьсот пятьдесят рублей 00 коп.). </w:t>
      </w:r>
    </w:p>
    <w:p w:rsidR="002F6F76" w:rsidRPr="00C80CEC" w:rsidP="00635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CE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80CEC">
        <w:rPr>
          <w:rFonts w:ascii="Times New Roman" w:hAnsi="Times New Roman" w:cs="Times New Roman"/>
          <w:sz w:val="28"/>
          <w:szCs w:val="28"/>
        </w:rPr>
        <w:t xml:space="preserve">В </w:t>
      </w:r>
      <w:r w:rsidR="007F51D1">
        <w:rPr>
          <w:rFonts w:ascii="Times New Roman" w:hAnsi="Times New Roman" w:cs="Times New Roman"/>
          <w:sz w:val="28"/>
          <w:szCs w:val="28"/>
        </w:rPr>
        <w:t xml:space="preserve"> </w:t>
      </w:r>
      <w:r w:rsidRPr="00C80CEC">
        <w:rPr>
          <w:rFonts w:ascii="Times New Roman" w:hAnsi="Times New Roman" w:cs="Times New Roman"/>
          <w:sz w:val="28"/>
          <w:szCs w:val="28"/>
        </w:rPr>
        <w:t xml:space="preserve"> части исковых требований </w:t>
      </w:r>
      <w:r w:rsidR="007F51D1">
        <w:rPr>
          <w:rFonts w:ascii="Times New Roman" w:hAnsi="Times New Roman" w:cs="Times New Roman"/>
          <w:sz w:val="28"/>
          <w:szCs w:val="28"/>
        </w:rPr>
        <w:t xml:space="preserve">о взыскании расходов на правовую помощь </w:t>
      </w:r>
      <w:r w:rsidRPr="00C80CEC">
        <w:rPr>
          <w:rFonts w:ascii="Times New Roman" w:hAnsi="Times New Roman" w:cs="Times New Roman"/>
          <w:sz w:val="28"/>
          <w:szCs w:val="28"/>
        </w:rPr>
        <w:t xml:space="preserve">отказать. </w:t>
      </w:r>
    </w:p>
    <w:p w:rsidR="002120A1" w:rsidRPr="002120A1" w:rsidP="002120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 в праве подать мировому судье судебного участка № </w:t>
      </w:r>
      <w:r w:rsidR="008070A9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21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Феодосийского судебного района заявление об отмене заочного решения в течение 7 дней со дня вручения ему копии этого решения, если неявка ответчика в судебное заседание была вызвана уважительными причинами, о которых он не имел возможности своевременно сообщить суду, и при этом ответчик ссылается на обстоятельства и представляет доказательства, которые могут повлиять на содержание решения суда.</w:t>
      </w:r>
    </w:p>
    <w:p w:rsidR="002120A1" w:rsidRPr="002120A1" w:rsidP="002120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решение может быть обжаловано в апелляционном порядке в течение 1 (одного) месяца по истечение срока подачи ответчиком заявления об отмене этого решения суда, а в случае, если такое заявление подано, – в течение 10 дней со дня вынесения определения суда об отказе в удовлетворении этого заявления с подачей жалобы мировому судье судебного участка № </w:t>
      </w:r>
      <w:r w:rsidR="0080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91 </w:t>
      </w:r>
      <w:r w:rsidRPr="002120A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Феодосийского судебного района.</w:t>
      </w:r>
    </w:p>
    <w:p w:rsidR="00BF1AF1" w:rsidRPr="00C80CEC" w:rsidP="002734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120A1">
        <w:rPr>
          <w:rFonts w:ascii="Times New Roman" w:hAnsi="Times New Roman" w:cs="Times New Roman"/>
          <w:sz w:val="28"/>
          <w:szCs w:val="28"/>
        </w:rPr>
        <w:t xml:space="preserve">         Согласно положений частей третьей, четвёртой и пятой ст. 199 ГПК</w:t>
      </w:r>
      <w:r w:rsidRPr="00C80CEC">
        <w:rPr>
          <w:rFonts w:ascii="Times New Roman" w:hAnsi="Times New Roman" w:cs="Times New Roman"/>
          <w:sz w:val="28"/>
          <w:szCs w:val="28"/>
        </w:rPr>
        <w:t xml:space="preserve"> РФ, разъяснить сторонам, что </w:t>
      </w:r>
      <w:r w:rsidRPr="00C80C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мировой судья может не составлять мотивированное решение суда по рассмотренному им делу. Мировой судья </w:t>
      </w:r>
      <w:r w:rsidRPr="00C80CEC">
        <w:rPr>
          <w:rFonts w:ascii="Times New Roman" w:eastAsia="SimSun" w:hAnsi="Times New Roman" w:cs="Times New Roman"/>
          <w:sz w:val="28"/>
          <w:szCs w:val="28"/>
          <w:lang w:eastAsia="zh-CN"/>
        </w:rPr>
        <w:t>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E0FE7" w:rsidRPr="00C80CEC" w:rsidP="00FE0FE7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CEC">
        <w:rPr>
          <w:rFonts w:ascii="Times New Roman" w:hAnsi="Times New Roman" w:cs="Times New Roman"/>
          <w:sz w:val="28"/>
          <w:szCs w:val="28"/>
        </w:rPr>
        <w:t xml:space="preserve">   </w:t>
      </w:r>
      <w:r w:rsidR="00807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C61" w:rsidRPr="00C80CEC" w:rsidP="00FE0FE7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FE0FE7" w:rsidRPr="00C80CEC" w:rsidP="00FE0FE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CEC">
        <w:rPr>
          <w:rFonts w:ascii="Times New Roman" w:hAnsi="Times New Roman" w:cs="Times New Roman"/>
          <w:sz w:val="28"/>
          <w:szCs w:val="28"/>
        </w:rPr>
        <w:t xml:space="preserve"> Мировой судья              </w:t>
      </w:r>
      <w:r w:rsidRPr="00C80CEC" w:rsidR="002D093B">
        <w:rPr>
          <w:rFonts w:ascii="Times New Roman" w:hAnsi="Times New Roman" w:cs="Times New Roman"/>
          <w:sz w:val="28"/>
          <w:szCs w:val="28"/>
        </w:rPr>
        <w:t xml:space="preserve"> </w:t>
      </w:r>
      <w:r w:rsidRPr="00C80CEC">
        <w:rPr>
          <w:rFonts w:ascii="Times New Roman" w:hAnsi="Times New Roman" w:cs="Times New Roman"/>
          <w:sz w:val="28"/>
          <w:szCs w:val="28"/>
        </w:rPr>
        <w:t xml:space="preserve"> </w:t>
      </w:r>
      <w:r w:rsidRPr="00C80CEC" w:rsidR="00AF33DC">
        <w:rPr>
          <w:rFonts w:ascii="Times New Roman" w:hAnsi="Times New Roman" w:cs="Times New Roman"/>
          <w:sz w:val="28"/>
          <w:szCs w:val="28"/>
        </w:rPr>
        <w:t xml:space="preserve"> </w:t>
      </w:r>
      <w:r w:rsidRPr="00C80CEC">
        <w:rPr>
          <w:rFonts w:ascii="Times New Roman" w:hAnsi="Times New Roman" w:cs="Times New Roman"/>
          <w:sz w:val="28"/>
          <w:szCs w:val="28"/>
        </w:rPr>
        <w:t xml:space="preserve">   </w:t>
      </w:r>
      <w:r w:rsidRPr="00C80CEC" w:rsidR="00464C61">
        <w:rPr>
          <w:rFonts w:ascii="Times New Roman" w:hAnsi="Times New Roman" w:cs="Times New Roman"/>
          <w:sz w:val="28"/>
          <w:szCs w:val="28"/>
        </w:rPr>
        <w:t xml:space="preserve">     </w:t>
      </w:r>
      <w:r w:rsidRPr="00C80CEC">
        <w:rPr>
          <w:rFonts w:ascii="Times New Roman" w:hAnsi="Times New Roman" w:cs="Times New Roman"/>
          <w:sz w:val="28"/>
          <w:szCs w:val="28"/>
        </w:rPr>
        <w:t xml:space="preserve"> </w:t>
      </w:r>
      <w:r w:rsidR="00272E1A">
        <w:rPr>
          <w:rFonts w:ascii="Times New Roman" w:hAnsi="Times New Roman" w:cs="Times New Roman"/>
          <w:sz w:val="28"/>
          <w:szCs w:val="28"/>
        </w:rPr>
        <w:t xml:space="preserve">  </w:t>
      </w:r>
      <w:r w:rsidRPr="00C80CEC">
        <w:rPr>
          <w:rFonts w:ascii="Times New Roman" w:hAnsi="Times New Roman" w:cs="Times New Roman"/>
          <w:sz w:val="28"/>
          <w:szCs w:val="28"/>
        </w:rPr>
        <w:t xml:space="preserve">                                    Н.В. Воробьёва</w:t>
      </w:r>
    </w:p>
    <w:p w:rsidR="007616D0" w:rsidRPr="00C80CEC" w:rsidP="00FE0FE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FE7" w:rsidRPr="00C80CEC" w:rsidP="00272E1A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CEC">
        <w:rPr>
          <w:rFonts w:ascii="Times New Roman" w:hAnsi="Times New Roman" w:cs="Times New Roman"/>
          <w:sz w:val="28"/>
          <w:szCs w:val="28"/>
        </w:rPr>
        <w:t xml:space="preserve"> </w:t>
      </w:r>
      <w:r w:rsidR="00272E1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736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8D02B3-94E2-42D7-81B3-434E297D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A7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A7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