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A1735">
      <w:pPr>
        <w:ind w:firstLine="567"/>
        <w:jc w:val="both"/>
      </w:pPr>
      <w:r>
        <w:t xml:space="preserve"> </w:t>
      </w:r>
    </w:p>
    <w:p w:rsidR="00A77B3E" w:rsidP="004A1735">
      <w:pPr>
        <w:ind w:firstLine="567"/>
        <w:jc w:val="right"/>
      </w:pPr>
      <w:r>
        <w:t>Резолютивная часть решения оглашена дата</w:t>
      </w:r>
    </w:p>
    <w:p w:rsidR="00A77B3E" w:rsidP="004A1735">
      <w:pPr>
        <w:ind w:firstLine="567"/>
        <w:jc w:val="right"/>
      </w:pPr>
      <w:r>
        <w:t xml:space="preserve"> </w:t>
      </w:r>
      <w:r w:rsidR="007B791E">
        <w:t>Мотивированное решение суда составлено дата</w:t>
      </w:r>
    </w:p>
    <w:p w:rsidR="00A77B3E" w:rsidP="004A1735">
      <w:pPr>
        <w:ind w:firstLine="567"/>
        <w:jc w:val="right"/>
      </w:pPr>
    </w:p>
    <w:p w:rsidR="00A77B3E" w:rsidP="004A1735">
      <w:pPr>
        <w:ind w:firstLine="567"/>
        <w:jc w:val="right"/>
      </w:pPr>
      <w:r>
        <w:t xml:space="preserve"> УИД 91ms0091-01-2020-001007-12</w:t>
      </w:r>
      <w:r w:rsidR="004A1735">
        <w:t xml:space="preserve"> </w:t>
      </w:r>
    </w:p>
    <w:p w:rsidR="00A77B3E" w:rsidP="004A1735">
      <w:pPr>
        <w:ind w:firstLine="567"/>
        <w:jc w:val="right"/>
      </w:pPr>
      <w:r>
        <w:t xml:space="preserve"> </w:t>
      </w:r>
      <w:r w:rsidR="007B791E">
        <w:t>Дело № 2-91-601/2020</w:t>
      </w:r>
      <w:r>
        <w:t xml:space="preserve"> </w:t>
      </w:r>
    </w:p>
    <w:p w:rsidR="00A77B3E" w:rsidP="004A1735">
      <w:pPr>
        <w:ind w:firstLine="567"/>
        <w:jc w:val="both"/>
      </w:pPr>
      <w:r>
        <w:t xml:space="preserve"> </w:t>
      </w:r>
    </w:p>
    <w:p w:rsidR="00A77B3E" w:rsidP="004A1735">
      <w:pPr>
        <w:ind w:firstLine="567"/>
        <w:jc w:val="center"/>
      </w:pPr>
      <w:r>
        <w:t>РЕШЕНИЕ</w:t>
      </w:r>
    </w:p>
    <w:p w:rsidR="00A77B3E" w:rsidP="004A1735">
      <w:pPr>
        <w:ind w:firstLine="567"/>
        <w:jc w:val="center"/>
      </w:pPr>
      <w:r>
        <w:t>Именем Российской Федерации</w:t>
      </w: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  <w:r>
        <w:t xml:space="preserve"> </w:t>
      </w:r>
      <w:r w:rsidR="007B791E">
        <w:t>17 сентября 2020 г.</w:t>
      </w:r>
      <w:r w:rsidR="007B791E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91E">
        <w:t>г. Феодосия</w:t>
      </w: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  <w:r>
        <w:t xml:space="preserve"> </w:t>
      </w:r>
      <w:r w:rsidR="007B791E">
        <w:t>Мировой судья судебного участка № 9</w:t>
      </w:r>
      <w:r w:rsidR="007B791E">
        <w:t>1 Феодосийского судебного района (городской округ Феодосия) Республики Крым Воробьёва Н.В.,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при помощнике мирового судьи </w:t>
      </w:r>
      <w:r w:rsidR="007B791E">
        <w:t>фио</w:t>
      </w:r>
      <w:r w:rsidR="007B791E">
        <w:t xml:space="preserve">, 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с участием: представителя истца </w:t>
      </w:r>
      <w:r w:rsidR="007B791E">
        <w:t>фио</w:t>
      </w:r>
      <w:r w:rsidR="007B791E">
        <w:t xml:space="preserve">, ответчика </w:t>
      </w:r>
      <w:r w:rsidR="007B791E">
        <w:t>фио</w:t>
      </w:r>
      <w:r w:rsidR="007B791E">
        <w:t xml:space="preserve">, представителя ответчика </w:t>
      </w:r>
      <w:r w:rsidR="007B791E">
        <w:t>фио</w:t>
      </w:r>
      <w:r w:rsidR="007B791E">
        <w:t xml:space="preserve">, 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рассмот</w:t>
      </w:r>
      <w:r w:rsidR="007B791E">
        <w:t>рев в открытом судебном заседании гражданское дело о взыскании задолженности за не учтено</w:t>
      </w:r>
      <w:r w:rsidR="007B791E">
        <w:t xml:space="preserve"> потребленную электроэнергию</w:t>
      </w:r>
      <w:r>
        <w:t xml:space="preserve"> </w:t>
      </w:r>
      <w:r w:rsidR="007B791E">
        <w:t xml:space="preserve">по исковому заявлению наименование организации к </w:t>
      </w:r>
      <w:r w:rsidR="007B791E">
        <w:t>фио</w:t>
      </w:r>
      <w:r w:rsidR="007B791E">
        <w:t>,</w:t>
      </w:r>
      <w:r>
        <w:t xml:space="preserve"> </w:t>
      </w:r>
      <w:r w:rsidR="007B791E">
        <w:t>третье лицо, не заявляющее</w:t>
      </w:r>
      <w:r>
        <w:t xml:space="preserve"> </w:t>
      </w:r>
      <w:r w:rsidR="007B791E">
        <w:t>самостоятельных требований,</w:t>
      </w:r>
      <w:r>
        <w:t xml:space="preserve"> </w:t>
      </w:r>
      <w:r w:rsidR="007B791E">
        <w:t>фио</w:t>
      </w:r>
      <w:r w:rsidR="007B791E">
        <w:t>, -</w:t>
      </w:r>
    </w:p>
    <w:p w:rsidR="00A77B3E" w:rsidP="004A1735">
      <w:pPr>
        <w:ind w:firstLine="567"/>
        <w:jc w:val="both"/>
      </w:pPr>
      <w:r>
        <w:t>УСТАНОВИЛ:</w:t>
      </w: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  <w:r>
        <w:t xml:space="preserve"> «Изъято»</w:t>
      </w:r>
      <w:r w:rsidR="007B791E">
        <w:t xml:space="preserve"> </w:t>
      </w:r>
      <w:r w:rsidR="007B791E">
        <w:t xml:space="preserve">обратилось с иском к </w:t>
      </w:r>
      <w:r w:rsidR="007B791E">
        <w:t>фио</w:t>
      </w:r>
      <w:r w:rsidR="007B791E">
        <w:t xml:space="preserve"> о взыскании задолженности за не учтено потребленную электроэнергию в размере сумма,</w:t>
      </w:r>
      <w:r>
        <w:t xml:space="preserve"> </w:t>
      </w:r>
      <w:r w:rsidR="007B791E">
        <w:t>мотивировав свои требования тем, что истец</w:t>
      </w:r>
      <w:r>
        <w:t xml:space="preserve"> </w:t>
      </w:r>
      <w:r w:rsidR="007B791E">
        <w:t>предоставляет жилищно-комму</w:t>
      </w:r>
      <w:r w:rsidR="007B791E">
        <w:t xml:space="preserve">нальную услугу – электроснабжение ответчику в жилом помещении по адресу: Республика Крым, </w:t>
      </w:r>
      <w:r w:rsidR="007B791E">
        <w:t>г</w:t>
      </w:r>
      <w:r w:rsidR="007B791E">
        <w:t>. Феодосия, адрес. Между истцом и ответчиком заключен</w:t>
      </w:r>
      <w:r>
        <w:t xml:space="preserve"> </w:t>
      </w:r>
      <w:r w:rsidR="007B791E">
        <w:t>договор о пользовании электрической энергией, при этом дата уполномоченными лицами Феодосийского отделения наи</w:t>
      </w:r>
      <w:r w:rsidR="007B791E">
        <w:t xml:space="preserve">менование организации был установлен факт не учетного потребления </w:t>
      </w:r>
      <w:r w:rsidR="007B791E">
        <w:t>фио</w:t>
      </w:r>
      <w:r>
        <w:t xml:space="preserve"> </w:t>
      </w:r>
      <w:r w:rsidR="007B791E">
        <w:t xml:space="preserve">электрической энергии. </w:t>
      </w:r>
    </w:p>
    <w:p w:rsidR="00A77B3E" w:rsidP="004A1735">
      <w:pPr>
        <w:ind w:firstLine="567"/>
        <w:jc w:val="both"/>
      </w:pPr>
      <w:r>
        <w:t xml:space="preserve">«Изъято» </w:t>
      </w:r>
      <w:r w:rsidR="007B791E">
        <w:t>в судебном заседании</w:t>
      </w:r>
      <w:r>
        <w:t xml:space="preserve"> </w:t>
      </w:r>
      <w:r w:rsidR="007B791E">
        <w:t>исковые требования поддержал</w:t>
      </w:r>
      <w:r>
        <w:t xml:space="preserve"> </w:t>
      </w:r>
      <w:r w:rsidR="007B791E">
        <w:t>в полном объеме и пояснил</w:t>
      </w:r>
      <w:r>
        <w:t xml:space="preserve"> </w:t>
      </w:r>
      <w:r w:rsidR="007B791E">
        <w:t>суду, что</w:t>
      </w:r>
      <w:r>
        <w:t xml:space="preserve"> </w:t>
      </w:r>
      <w:r w:rsidR="007B791E">
        <w:t>факт несанкцион</w:t>
      </w:r>
      <w:r w:rsidR="007B791E">
        <w:t xml:space="preserve">ированного вмешательства ответчика в работу прибора учета потребления электрической энергии был установлен контролером в ходе плановой проверки, о чем в присутствии потребителя </w:t>
      </w:r>
      <w:r w:rsidR="007B791E">
        <w:t>фио</w:t>
      </w:r>
      <w:r w:rsidR="007B791E">
        <w:t xml:space="preserve"> составлен акт не учетного потребления электрической энергии от дата</w:t>
      </w:r>
      <w:r w:rsidR="007B791E">
        <w:t xml:space="preserve"> В</w:t>
      </w:r>
      <w:r w:rsidR="007B791E">
        <w:t xml:space="preserve"> ходе </w:t>
      </w:r>
      <w:r w:rsidR="007B791E">
        <w:t>проверки представителями истца было установлено, что</w:t>
      </w:r>
      <w:r>
        <w:t xml:space="preserve"> </w:t>
      </w:r>
      <w:r w:rsidR="007B791E">
        <w:t>пломба визуального контроля на приборе учета отсутствует.</w:t>
      </w:r>
    </w:p>
    <w:p w:rsidR="00A77B3E" w:rsidP="004A1735">
      <w:pPr>
        <w:ind w:firstLine="567"/>
        <w:jc w:val="both"/>
      </w:pPr>
      <w:r>
        <w:t xml:space="preserve">Ответчик </w:t>
      </w:r>
      <w:r>
        <w:t>фио</w:t>
      </w:r>
      <w:r>
        <w:t xml:space="preserve"> и её представитель </w:t>
      </w:r>
      <w:r>
        <w:t>фио</w:t>
      </w:r>
      <w:r>
        <w:t>, действующий в порядке ч. 6 ст. 53 ГПК РФ,</w:t>
      </w:r>
      <w:r w:rsidR="004A1735">
        <w:t xml:space="preserve"> </w:t>
      </w:r>
      <w:r>
        <w:t>в судебном заседании</w:t>
      </w:r>
      <w:r w:rsidR="004A1735">
        <w:t xml:space="preserve"> </w:t>
      </w:r>
      <w:r>
        <w:t xml:space="preserve">исковые требования не признали, </w:t>
      </w:r>
      <w:r>
        <w:t>полагая</w:t>
      </w:r>
      <w:r>
        <w:t xml:space="preserve"> ч</w:t>
      </w:r>
      <w:r>
        <w:t xml:space="preserve">то акт о не учтенном потреблении электрической энергии № </w:t>
      </w:r>
      <w:r>
        <w:t xml:space="preserve"> от дата не может быть признан допустимым доказательством. Указанный акт составлен в отсутствие</w:t>
      </w:r>
      <w:r w:rsidR="004A1735">
        <w:t xml:space="preserve"> </w:t>
      </w:r>
      <w:r>
        <w:t xml:space="preserve">потребителя или его представителя, которые не были извещены о месте и времени его составления. </w:t>
      </w:r>
      <w:r>
        <w:t>О</w:t>
      </w:r>
      <w:r>
        <w:t xml:space="preserve"> наличии пломбы визуального контроля установленной на прибор учета электрической энергии </w:t>
      </w:r>
      <w:r>
        <w:t>фио</w:t>
      </w:r>
      <w:r>
        <w:t xml:space="preserve"> было известно, пломба устанавливалась в её присутствие, по какой причине</w:t>
      </w:r>
      <w:r w:rsidR="004A1735">
        <w:t xml:space="preserve"> </w:t>
      </w:r>
      <w:r>
        <w:t>на момент проверки она оказалась поврежденной ответчик не знает.</w:t>
      </w:r>
    </w:p>
    <w:p w:rsidR="00A77B3E" w:rsidP="004A1735">
      <w:pPr>
        <w:ind w:firstLine="567"/>
        <w:jc w:val="both"/>
      </w:pPr>
      <w:r>
        <w:t>Определением мирового с</w:t>
      </w:r>
      <w:r>
        <w:t>удьи от дата, занесенным в протокол судебного заседания, к участию в деле в качестве третьего лица, не заявляющего самостоятельных требований,</w:t>
      </w:r>
      <w:r w:rsidR="004A1735">
        <w:t xml:space="preserve"> </w:t>
      </w:r>
      <w:r>
        <w:t xml:space="preserve">привлечена </w:t>
      </w:r>
      <w:r>
        <w:t>фио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фио</w:t>
      </w:r>
      <w:r w:rsidR="007B791E">
        <w:t xml:space="preserve"> </w:t>
      </w:r>
      <w:r w:rsidR="007B791E">
        <w:t xml:space="preserve">в судебное заседание не явилась, </w:t>
      </w:r>
      <w:r w:rsidR="007B791E">
        <w:t>уведомлена</w:t>
      </w:r>
      <w:r>
        <w:t xml:space="preserve"> </w:t>
      </w:r>
      <w:r w:rsidR="007B791E">
        <w:t>надлежащим образом, о причинах не я</w:t>
      </w:r>
      <w:r w:rsidR="007B791E">
        <w:t xml:space="preserve">вки суду не сообщила. </w:t>
      </w:r>
    </w:p>
    <w:p w:rsidR="00A77B3E" w:rsidP="004A1735">
      <w:pPr>
        <w:ind w:firstLine="567"/>
        <w:jc w:val="both"/>
      </w:pPr>
      <w:r>
        <w:t>Заслушав пояснения сторон и их представителей, исследовав материалы дела, мировой судья приходит к следующим выводам.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В соответствии с ч. 1 ст. 539 ГК РФ по договору энергоснабжения </w:t>
      </w:r>
      <w:r w:rsidR="007B791E">
        <w:t>энергоснабжающая</w:t>
      </w:r>
      <w:r w:rsidR="007B791E">
        <w:t xml:space="preserve"> организация обязуется по</w:t>
      </w:r>
      <w:r w:rsidR="007B791E">
        <w:t xml:space="preserve">давать абоненту (потребителю) через присоединенную сеть энергию, а </w:t>
      </w:r>
      <w:r w:rsidR="007B791E">
        <w:t>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</w:t>
      </w:r>
      <w:r w:rsidR="007B791E">
        <w:t>ких сетей и исправность используемых им приборов и оборудования, связанных с потреблением энергии.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Статьёй 544 ГК РФ установлено, что оплата энергии производится за фактически принятое абонентом количество энергии в соответствии с данными учета эн</w:t>
      </w:r>
      <w:r w:rsidR="007B791E">
        <w:t>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Согласно ст. 543 ГК РФ абонент обязан обеспечивать надлежащее</w:t>
      </w:r>
      <w:r w:rsidR="007B791E">
        <w:t xml:space="preserve">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о пожарах, неисправностях приборов </w:t>
      </w:r>
      <w:r w:rsidR="007B791E">
        <w:t>учета энергии и об иных нарушениях, возникающих при пользовании энергией.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В соответствии со ст. 547 ГК РФ в случаях неисполнения или ненадлежащего исполнения обязательств по договору энергоснабжения сторона, нарушившая обязательство, обязана возме</w:t>
      </w:r>
      <w:r w:rsidR="007B791E">
        <w:t>стить причиненный этим реальный ущерб (пункт 2 статьи 15).</w:t>
      </w:r>
    </w:p>
    <w:p w:rsidR="00A77B3E" w:rsidP="004A1735">
      <w:pPr>
        <w:ind w:firstLine="567"/>
        <w:jc w:val="both"/>
      </w:pPr>
      <w:r>
        <w:t>Порядок учета электрической энергии и взаимодействия участников розничного рынка</w:t>
      </w:r>
      <w:r w:rsidR="004A1735">
        <w:t xml:space="preserve"> </w:t>
      </w:r>
      <w:r>
        <w:t>электроэнергии</w:t>
      </w:r>
      <w:r w:rsidR="004A1735">
        <w:t xml:space="preserve"> </w:t>
      </w:r>
      <w:r>
        <w:t xml:space="preserve">при выявлении не учтенного потребления энергии регулируется Основными положениями функционирования </w:t>
      </w:r>
      <w:r>
        <w:t>розничных рынков электрической энергии, полном и (или) частичном ограничении режима потребления электрической энергии,</w:t>
      </w:r>
      <w:r w:rsidR="004A1735">
        <w:t xml:space="preserve"> </w:t>
      </w:r>
      <w:r>
        <w:t>утвержденных Постановлением Правительства РФ от дата N 422 (далее – Основные положения).</w:t>
      </w:r>
    </w:p>
    <w:p w:rsidR="00A77B3E" w:rsidP="004A1735">
      <w:pPr>
        <w:ind w:firstLine="567"/>
        <w:jc w:val="both"/>
      </w:pPr>
      <w:r>
        <w:t>Мировым судьёй установлено, что наименование организации оказывает коммунальную услугу по электроснабжению</w:t>
      </w:r>
      <w:r w:rsidR="004A1735">
        <w:t xml:space="preserve"> </w:t>
      </w:r>
      <w:r>
        <w:t>дома № 3 по адрес, адрес,</w:t>
      </w:r>
      <w:r w:rsidR="004A1735">
        <w:t xml:space="preserve"> </w:t>
      </w:r>
      <w:r>
        <w:t>г</w:t>
      </w:r>
      <w:r>
        <w:t xml:space="preserve">. Феодосии (л.д. 4). </w:t>
      </w:r>
    </w:p>
    <w:p w:rsidR="00A77B3E" w:rsidP="004A1735">
      <w:pPr>
        <w:ind w:firstLine="567"/>
        <w:jc w:val="both"/>
      </w:pPr>
      <w:r>
        <w:t>Согласно договору купли – продажи от дата реестр №</w:t>
      </w:r>
      <w:r>
        <w:t>, собственником дома №</w:t>
      </w:r>
      <w:r>
        <w:t>по адрес, адрес,</w:t>
      </w:r>
      <w:r>
        <w:t xml:space="preserve"> </w:t>
      </w:r>
      <w:r>
        <w:t>,</w:t>
      </w:r>
      <w:r w:rsidR="004A1735">
        <w:t xml:space="preserve"> </w:t>
      </w:r>
      <w:r>
        <w:t>является ответчик</w:t>
      </w:r>
      <w:r w:rsidR="004A1735">
        <w:t xml:space="preserve"> </w:t>
      </w:r>
      <w:r>
        <w:t>(л.д. 33).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Как то установлено разделом 1 Основных положений (в редакции, действующей на момент возникновения спорных правоотношений),</w:t>
      </w:r>
      <w:r>
        <w:t xml:space="preserve"> </w:t>
      </w:r>
      <w:r w:rsidR="007B791E">
        <w:t>безучетное потребление - потребление электрической энергии с нарушением установленного</w:t>
      </w:r>
      <w:r w:rsidR="007B791E">
        <w:t xml:space="preserve">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</w:t>
      </w:r>
      <w:r w:rsidR="007B791E">
        <w:t>во вмешательстве в работу прибора учета (системы учета), обязанность по обеспечению</w:t>
      </w:r>
      <w:r w:rsidR="007B791E">
        <w:t xml:space="preserve"> </w:t>
      </w:r>
      <w:r w:rsidR="007B791E">
        <w:t>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</w:t>
      </w:r>
      <w:r w:rsidR="007B791E">
        <w:t>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</w:t>
      </w:r>
      <w:r w:rsidR="007B791E">
        <w:t>анных об объеме потребления электрической энергии (мощности).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Как то установлено п. 167 Основных положений субъекты электроэнергетики, обеспечивающие снабжение электрической энергией потребителей, в том числе гарантирующие поставщики (</w:t>
      </w:r>
      <w:r w:rsidR="007B791E">
        <w:t>энергосбытов</w:t>
      </w:r>
      <w:r w:rsidR="007B791E">
        <w:t>ые</w:t>
      </w:r>
      <w:r w:rsidR="007B791E">
        <w:t xml:space="preserve">, </w:t>
      </w:r>
      <w:r w:rsidR="007B791E">
        <w:t>энергоснабжающие</w:t>
      </w:r>
      <w:r w:rsidR="007B791E">
        <w:t xml:space="preserve"> организации) и сетевые организации, в соответствии с настоящим разделом проверяют соблюдение потребителями (производителями электрической энергии (мощности) на розничных рынках) требований настоящего документа, определяющих порядок уче</w:t>
      </w:r>
      <w:r w:rsidR="007B791E">
        <w:t>та электрической энергии, условий заключенных договоров энергоснабжения (купли-продажи (поставки) электрической энергии (мощности)), договоров оказания услуг</w:t>
      </w:r>
      <w:r w:rsidR="007B791E">
        <w:t xml:space="preserve"> по передаче электрической энергии, договоров оказания услуг оперативно-диспетчерского управления, </w:t>
      </w:r>
      <w:r w:rsidR="007B791E">
        <w:t>а также проводят проверки на предмет выявления фактов безучетного и бездоговорного потребления электрической энергии.</w:t>
      </w:r>
    </w:p>
    <w:p w:rsidR="00A77B3E" w:rsidP="004A1735">
      <w:pPr>
        <w:ind w:firstLine="567"/>
        <w:jc w:val="both"/>
      </w:pPr>
      <w:r>
        <w:t>Мировым судьёй установлено, что на прибор учета потребления ответчиком электрической энергии была установлена контрольная пломба, что подт</w:t>
      </w:r>
      <w:r>
        <w:t xml:space="preserve">верждается актами – нарядами № </w:t>
      </w:r>
      <w:r>
        <w:t xml:space="preserve"> </w:t>
      </w:r>
      <w:r>
        <w:t>от</w:t>
      </w:r>
      <w:r>
        <w:t xml:space="preserve"> дата, от дата составленными с участием </w:t>
      </w:r>
      <w:r>
        <w:t>фио</w:t>
      </w:r>
      <w:r>
        <w:t xml:space="preserve"> 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Подпунктом</w:t>
      </w:r>
      <w:r>
        <w:t xml:space="preserve"> </w:t>
      </w:r>
      <w:r w:rsidR="007B791E">
        <w:t>«г» пункта 35 Постановления Правительства РФ от дата N 354 "О предоставлении коммунальных услуг собственникам и пользователям помещений в многоквартирны</w:t>
      </w:r>
      <w:r w:rsidR="007B791E">
        <w:t>х домах и жилых домов"</w:t>
      </w:r>
      <w:r>
        <w:t xml:space="preserve"> </w:t>
      </w:r>
      <w:r w:rsidR="007B791E">
        <w:t>(далее – Постановление) предусмотрено, что потребитель не вправе 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</w:t>
      </w:r>
      <w:r w:rsidR="007B791E">
        <w:t>го работу, демонтировать приборы учета и осуществлять</w:t>
      </w:r>
      <w:r w:rsidR="007B791E">
        <w:t xml:space="preserve">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</w:t>
      </w:r>
      <w:r w:rsidR="007B791E">
        <w:t>ти), использовать оборудование и (или) иные технические устройства или программные средства, позволяющие искажать показания приборов учета.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Судом установлено, что дата представителями истца с участием</w:t>
      </w:r>
      <w:r>
        <w:t xml:space="preserve"> </w:t>
      </w:r>
      <w:r w:rsidR="007B791E">
        <w:t>фио</w:t>
      </w:r>
      <w:r w:rsidR="007B791E">
        <w:t xml:space="preserve"> по адресу: адрес, адрес, г. Феодосия сост</w:t>
      </w:r>
      <w:r w:rsidR="007B791E">
        <w:t xml:space="preserve">авлен акт № </w:t>
      </w:r>
      <w:r w:rsidR="007B791E">
        <w:t>о не учетном потреблении электрической энергии, для</w:t>
      </w:r>
      <w:r>
        <w:t xml:space="preserve"> </w:t>
      </w:r>
      <w:r w:rsidR="007B791E">
        <w:t xml:space="preserve">рассмотрения которого потребитель приглашен в отделение Феодосийского РЭС </w:t>
      </w:r>
      <w:r w:rsidR="007B791E">
        <w:t>на</w:t>
      </w:r>
      <w:r w:rsidR="007B791E">
        <w:t xml:space="preserve"> дата (л.д. 5).</w:t>
      </w:r>
    </w:p>
    <w:p w:rsidR="00A77B3E" w:rsidP="004A1735">
      <w:pPr>
        <w:ind w:firstLine="567"/>
        <w:jc w:val="both"/>
      </w:pPr>
      <w:r>
        <w:t>дата указанный акт был рассмотрен в отсутствие ответчика комиссией Феодосийского отделения Р</w:t>
      </w:r>
      <w:r>
        <w:t xml:space="preserve">ЭС и признан составленным правомерно. </w:t>
      </w:r>
    </w:p>
    <w:p w:rsidR="00A77B3E" w:rsidP="004A1735">
      <w:pPr>
        <w:ind w:firstLine="567"/>
        <w:jc w:val="both"/>
      </w:pPr>
      <w:r>
        <w:t>Как следует из п. 81.11 Постановления при обнаружении в ходе проверки нарушений в работе прибора учета энергии</w:t>
      </w:r>
      <w:r w:rsidR="004A1735">
        <w:t xml:space="preserve"> </w:t>
      </w:r>
      <w:r>
        <w:t>исполнитель составляет акт о несанкционированном вмешательстве в работу прибора учета. При этом</w:t>
      </w:r>
      <w:r>
        <w:t>,</w:t>
      </w:r>
      <w:r>
        <w:t xml:space="preserve"> если при</w:t>
      </w:r>
      <w:r>
        <w:t xml:space="preserve">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коммунальную услугу и направляет потребителю требование о внесении </w:t>
      </w:r>
      <w:r>
        <w:t>доначисленной</w:t>
      </w:r>
      <w:r>
        <w:t xml:space="preserve"> пл</w:t>
      </w:r>
      <w:r>
        <w:t xml:space="preserve">аты за коммунальные услуги. </w:t>
      </w:r>
      <w: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</w:t>
      </w:r>
      <w:r>
        <w:t>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r>
        <w:t xml:space="preserve"> услуг с применением повыша</w:t>
      </w:r>
      <w:r>
        <w:t>ющего коэффициента 10.</w:t>
      </w:r>
    </w:p>
    <w:p w:rsidR="00A77B3E" w:rsidP="004A1735">
      <w:pPr>
        <w:ind w:firstLine="567"/>
        <w:jc w:val="both"/>
      </w:pPr>
      <w:r>
        <w:t xml:space="preserve">Норматив потребления коммунальной услуги утвержден приказом Госкомитета по ценам и тарифам Республики Крым № 31/1 </w:t>
      </w:r>
      <w:r>
        <w:t>от</w:t>
      </w:r>
      <w:r>
        <w:t xml:space="preserve"> дата</w:t>
      </w:r>
    </w:p>
    <w:p w:rsidR="00A77B3E" w:rsidP="004A1735">
      <w:pPr>
        <w:ind w:firstLine="567"/>
        <w:jc w:val="both"/>
      </w:pPr>
      <w:r>
        <w:t>Мировым судьёй установлено, что проверка, предшествующая составлению акта о не учтенном потреблении энергии №</w:t>
      </w:r>
      <w:r>
        <w:t>, проводилась</w:t>
      </w:r>
      <w:r w:rsidR="004A1735">
        <w:t xml:space="preserve"> </w:t>
      </w:r>
      <w:r>
        <w:t>дата (</w:t>
      </w:r>
      <w:r>
        <w:t>л</w:t>
      </w:r>
      <w:r>
        <w:t xml:space="preserve">.д. 5). 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В соответствии со справкой – расчетом объема и стоимости не учтено потребленной электроэнергии № </w:t>
      </w:r>
      <w:r w:rsidR="007B791E">
        <w:t xml:space="preserve"> </w:t>
      </w:r>
      <w:r w:rsidR="007B791E">
        <w:t>от</w:t>
      </w:r>
      <w:r w:rsidR="007B791E">
        <w:t xml:space="preserve"> </w:t>
      </w:r>
      <w:r w:rsidR="007B791E">
        <w:t>дата</w:t>
      </w:r>
      <w:r w:rsidR="007B791E">
        <w:t>, стоимость не учтенной электроэнергии составила сумма за период с дата (дата предыдущей проверки) по дата, расч</w:t>
      </w:r>
      <w:r w:rsidR="007B791E">
        <w:t xml:space="preserve">ет проверен мировым судьёй и признан арифметически верным (л.д. 6). </w:t>
      </w:r>
    </w:p>
    <w:p w:rsidR="00A77B3E" w:rsidP="004A1735">
      <w:pPr>
        <w:ind w:firstLine="567"/>
        <w:jc w:val="both"/>
      </w:pPr>
      <w:r>
        <w:t xml:space="preserve">Оценивая доводы ответчика, суд приходит к следующему выводу. 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Согласно п. 81.11 Постановления прибор учета электрической энергии должен быть защищен от несанкционированного вмешате</w:t>
      </w:r>
      <w:r w:rsidR="007B791E">
        <w:t xml:space="preserve">льства в его работу. </w:t>
      </w:r>
      <w:r w:rsidR="007B791E">
        <w:t>В целях установления факта несанкционированного вмешательства в работу прибора учета электрической энергии исполнитель, гарантирующий поставщик или сетевая организация с учетом особенностей, установленных пунктом 80(1) настоящих Правил</w:t>
      </w:r>
      <w:r w:rsidR="007B791E">
        <w:t>, при установке прибора учета электрической энергии,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пломб, а также пломбы и устройства, позволяющие фик</w:t>
      </w:r>
      <w:r w:rsidR="007B791E">
        <w:t>сировать факт несанкционированного вмешательства</w:t>
      </w:r>
      <w:r w:rsidR="007B791E">
        <w:t xml:space="preserve"> в работу прибора учета электрической энергии, а также конструкции, защищающие приборы учета электрической энергии от несанкционированного вмешательства в их работу с обязательным уведомлением потребителя о п</w:t>
      </w:r>
      <w:r w:rsidR="007B791E">
        <w:t>оследствиях обнаружения факта нарушения таких пломб или устройств, при этом плата за установку таких пломб или устройств с потребителя не взимается.</w:t>
      </w:r>
    </w:p>
    <w:p w:rsidR="00A77B3E" w:rsidP="004A1735">
      <w:pPr>
        <w:ind w:firstLine="567"/>
        <w:jc w:val="both"/>
      </w:pPr>
      <w:r>
        <w:t xml:space="preserve"> </w:t>
      </w:r>
      <w:r>
        <w:tab/>
      </w:r>
      <w:r>
        <w:t>При проведении исполнителем, а в случаях, предусмотренных пунктом 80(1) настоящих Правил, гарантирующим п</w:t>
      </w:r>
      <w:r>
        <w:t>оставщиком, сетевой организацией проверки состояния прибора учета электрической энергии проверке подлежат, в том числе, наличие и сохранность контрольных пломб и индикаторов антимагнитных пломб, а также пломб и устройств, позволяющих фиксировать факт несан</w:t>
      </w:r>
      <w:r>
        <w:t xml:space="preserve">кционированного вмешательства в работу прибора учета, а также наличие информации о несанкционированном вскрытии </w:t>
      </w:r>
      <w:r>
        <w:t>клеммной</w:t>
      </w:r>
      <w:r>
        <w:t xml:space="preserve"> крышки прибора</w:t>
      </w:r>
      <w:r>
        <w:t xml:space="preserve"> учета электрической энергии и факта события </w:t>
      </w:r>
      <w:r>
        <w:t>воздействия</w:t>
      </w:r>
      <w:r>
        <w:t xml:space="preserve"> магнитных полей на элементы прибора учета электрической энергии </w:t>
      </w:r>
      <w:r>
        <w:t xml:space="preserve">в соответствии с предельными значениями, определенными Правилами предоставления доступа к минимальному набору функций интеллектуальных систем учета электрической энергии (мощности). Нарушение такого показателя признается несанкционированным вмешательством </w:t>
      </w:r>
      <w:r>
        <w:t>в работу прибора учета.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Как пояснила суду </w:t>
      </w:r>
      <w:r w:rsidR="007B791E">
        <w:t>фио</w:t>
      </w:r>
      <w:r w:rsidR="007B791E">
        <w:t>, она была уведомлена об установлении работниками Феодосийского отделения РЭС контрольной</w:t>
      </w:r>
      <w:r>
        <w:t xml:space="preserve"> </w:t>
      </w:r>
      <w:r w:rsidR="007B791E">
        <w:t>пломбы на прибор</w:t>
      </w:r>
      <w:r>
        <w:t xml:space="preserve"> </w:t>
      </w:r>
      <w:r w:rsidR="007B791E">
        <w:t xml:space="preserve">учета электрической энергии, однако, умышлено её не повреждала. </w:t>
      </w:r>
    </w:p>
    <w:p w:rsidR="00A77B3E" w:rsidP="004A1735">
      <w:pPr>
        <w:ind w:firstLine="567"/>
        <w:jc w:val="both"/>
      </w:pPr>
      <w:r>
        <w:t xml:space="preserve"> При этом</w:t>
      </w:r>
      <w:r>
        <w:t>,</w:t>
      </w:r>
      <w:r w:rsidR="004A1735">
        <w:t xml:space="preserve"> </w:t>
      </w:r>
      <w:r>
        <w:t>из представленных с</w:t>
      </w:r>
      <w:r>
        <w:t xml:space="preserve">уду доказательств следует, что свою обязанность при обнаружении повреждения целостности пломбы, установленную п.п. «б» п. 34 Постановления, </w:t>
      </w:r>
      <w:r>
        <w:t>фио</w:t>
      </w:r>
      <w:r>
        <w:t xml:space="preserve"> не выполнила, а именно, не сообщила об этом в аварийно-диспетчерскую службу исполнителя или в иную службу, указа</w:t>
      </w:r>
      <w:r>
        <w:t>нную исполнителем.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Мировым судьёй установлено, что акт</w:t>
      </w:r>
      <w:r>
        <w:t xml:space="preserve"> </w:t>
      </w:r>
      <w:r w:rsidR="007B791E">
        <w:t>о не учтено потребленной электроэнергии № 259085 от дата составлен в соответствии с требованиями п. 193 Основных положений, существенные недостатки, влекущие его недействительность, отсутствую</w:t>
      </w:r>
      <w:r w:rsidR="007B791E">
        <w:t>т.</w:t>
      </w:r>
    </w:p>
    <w:p w:rsidR="00A77B3E" w:rsidP="004A1735">
      <w:pPr>
        <w:ind w:firstLine="567"/>
        <w:jc w:val="both"/>
      </w:pPr>
      <w:r>
        <w:t>Из пункта 193</w:t>
      </w:r>
      <w:r w:rsidR="004A1735">
        <w:t xml:space="preserve"> </w:t>
      </w:r>
      <w:r>
        <w:t>следует, что при составлении акта о неучтенном потреблении электрической энергии должен присутствовать потребитель, осуществляющий безучетное потребление (обслуживающий его гарантирующий поставщик (</w:t>
      </w:r>
      <w:r>
        <w:t>энергосбытовая</w:t>
      </w:r>
      <w:r>
        <w:t xml:space="preserve">, </w:t>
      </w:r>
      <w:r>
        <w:t>энергоснабжающая</w:t>
      </w:r>
      <w:r>
        <w:t xml:space="preserve"> организ</w:t>
      </w:r>
      <w:r>
        <w:t>ация)), или лицо, осуществляющее бездоговорное потребление электрической энергии.</w:t>
      </w:r>
    </w:p>
    <w:p w:rsidR="00A77B3E" w:rsidP="004A1735">
      <w:pPr>
        <w:ind w:firstLine="567"/>
        <w:jc w:val="both"/>
      </w:pPr>
      <w:r>
        <w:t>Порядком составления такого акта не предусмотрено обязательное присутствие собственника жилого помещения, достаточно присутствие потребителя.</w:t>
      </w:r>
    </w:p>
    <w:p w:rsidR="00A77B3E" w:rsidP="004A1735">
      <w:pPr>
        <w:ind w:firstLine="567"/>
        <w:jc w:val="both"/>
      </w:pPr>
      <w:r>
        <w:t>Обязанность по внесению платы за</w:t>
      </w:r>
      <w:r>
        <w:t xml:space="preserve"> жилое помещение и коммунальные услуги Жилищный кодекс РФ возлагает на нанимателя, арендатора жилого помещения государственного или муниципального жилищного фонда, члена жилищного кооператива, собственника жилого помещения, лицо, принявшее от застройщика п</w:t>
      </w:r>
      <w:r>
        <w:t>осле выдачи ему разрешения на ввод многоквартирного дома в эксплуатацию помещения в данном доме (ч. 2 ст. 153 ЖК РФ).</w:t>
      </w:r>
    </w:p>
    <w:p w:rsidR="00A77B3E" w:rsidP="004A1735">
      <w:pPr>
        <w:ind w:firstLine="567"/>
        <w:jc w:val="both"/>
      </w:pPr>
      <w:r>
        <w:t>Члены семьи собственника жилого помещения несут солидарную с собственником ответственность по обязательствам, вытекающим из пользования да</w:t>
      </w:r>
      <w:r>
        <w:t>нным жилым помещением (</w:t>
      </w:r>
      <w:r>
        <w:t>ч</w:t>
      </w:r>
      <w:r>
        <w:t>. 3 ст. 31 ЖК РФ).</w:t>
      </w:r>
    </w:p>
    <w:p w:rsidR="00A77B3E" w:rsidP="004A1735">
      <w:pPr>
        <w:ind w:firstLine="567"/>
        <w:jc w:val="both"/>
      </w:pPr>
      <w:r>
        <w:t>Собственник несет бремя содержания принадлежащего ему имущества и в силу положений гражданского законодательства (ст. 210 ГК РФ).</w:t>
      </w:r>
    </w:p>
    <w:p w:rsidR="00A77B3E" w:rsidP="004A1735">
      <w:pPr>
        <w:ind w:firstLine="567"/>
        <w:jc w:val="both"/>
      </w:pPr>
      <w:r>
        <w:t xml:space="preserve">Таким образом, все проживающие в жилом помещении граждане, а также не проживающие, </w:t>
      </w:r>
      <w:r>
        <w:t>но обязанные в силу закона оплачивать коммунальные услуги, относятся к потребителям коммунальных услуг.</w:t>
      </w:r>
    </w:p>
    <w:p w:rsidR="00A77B3E" w:rsidP="004A1735">
      <w:pPr>
        <w:ind w:firstLine="567"/>
        <w:jc w:val="both"/>
      </w:pPr>
      <w:r>
        <w:t xml:space="preserve">Мировым судьёй установлено, что акт № 259085 от дата составлен в присутствии матери ответчика - </w:t>
      </w:r>
      <w:r>
        <w:t>фио</w:t>
      </w:r>
      <w:r>
        <w:t xml:space="preserve">, которая зарегистрирована и фактически проживает по </w:t>
      </w:r>
      <w:r>
        <w:t xml:space="preserve">адресу: адрес, адрес, г. Феодосия, что подтверждается </w:t>
      </w:r>
      <w:r>
        <w:t>фио</w:t>
      </w:r>
      <w:r>
        <w:t xml:space="preserve"> и справкой отдела миграции ОМВД России по г. Феодосии </w:t>
      </w:r>
      <w:r>
        <w:t>от</w:t>
      </w:r>
      <w:r>
        <w:t xml:space="preserve"> дата</w:t>
      </w:r>
    </w:p>
    <w:p w:rsidR="00A77B3E" w:rsidP="004A1735">
      <w:pPr>
        <w:ind w:firstLine="567"/>
        <w:jc w:val="both"/>
      </w:pPr>
      <w:r>
        <w:t>При изложенных обстоятельствах данный акт составлен в присутствии потребителя</w:t>
      </w:r>
      <w:r w:rsidR="004A1735">
        <w:t xml:space="preserve"> </w:t>
      </w:r>
      <w:r>
        <w:t>фио</w:t>
      </w:r>
      <w:r>
        <w:t>, которой была вручена его копия, она данный акт подписала, возражений не представила.</w:t>
      </w:r>
      <w:r w:rsidR="004A1735">
        <w:t xml:space="preserve"> </w:t>
      </w:r>
    </w:p>
    <w:p w:rsidR="00A77B3E" w:rsidP="004A1735">
      <w:pPr>
        <w:ind w:firstLine="567"/>
        <w:jc w:val="both"/>
      </w:pPr>
      <w:r>
        <w:t xml:space="preserve">Как пояснила суду </w:t>
      </w:r>
      <w:r>
        <w:t>фио</w:t>
      </w:r>
      <w:r>
        <w:t xml:space="preserve"> копию акта </w:t>
      </w:r>
      <w:r>
        <w:t>от</w:t>
      </w:r>
      <w:r>
        <w:t xml:space="preserve"> </w:t>
      </w:r>
      <w:r>
        <w:t>дата</w:t>
      </w:r>
      <w:r>
        <w:t xml:space="preserve"> она получила от </w:t>
      </w:r>
      <w:r>
        <w:t>фио</w:t>
      </w:r>
      <w:r>
        <w:t xml:space="preserve"> в день его составления, </w:t>
      </w:r>
      <w:r>
        <w:t>на заседание комиссии Феодосийского отделения РЭС, которое состоялась дата и на котором рассматривался указанный акт,</w:t>
      </w:r>
      <w:r w:rsidR="004A1735">
        <w:t xml:space="preserve"> </w:t>
      </w:r>
      <w:r>
        <w:t xml:space="preserve">ответчик не явилась, возражений по поводу его составления также не представила. </w:t>
      </w:r>
    </w:p>
    <w:p w:rsidR="00A77B3E" w:rsidP="004A1735">
      <w:pPr>
        <w:ind w:firstLine="567"/>
        <w:jc w:val="both"/>
      </w:pPr>
      <w:r>
        <w:t>Таким образом, требования истца суд признает подлежащими</w:t>
      </w:r>
      <w:r>
        <w:t xml:space="preserve"> удовлетворению в полном объеме. </w:t>
      </w:r>
    </w:p>
    <w:p w:rsidR="00A77B3E" w:rsidP="004A1735">
      <w:pPr>
        <w:ind w:firstLine="567"/>
        <w:jc w:val="both"/>
      </w:pPr>
      <w:r>
        <w:t xml:space="preserve">Как установлено ст.ст. 88 ч.1 и 98 ч.1 ГПК РФ, судебные расходы состоят из государственной пошлины и издержек, связанных с рассмотрением дела. Стороне, в пользу которой состоялось решение суда, суд присуждает возместить с </w:t>
      </w:r>
      <w:r>
        <w:t>другой стороны все понесенные по делу судебные расходы пропорционально удовлетворенной части исковых требований.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Руководствуясь ст.ст. 194-199 ГПК РФ,</w:t>
      </w:r>
      <w:r>
        <w:t xml:space="preserve"> </w:t>
      </w:r>
      <w:r w:rsidR="007B791E">
        <w:t>мировой судья</w:t>
      </w:r>
      <w:r>
        <w:t xml:space="preserve"> </w:t>
      </w:r>
      <w:r w:rsidR="007B791E">
        <w:t>-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РЕШИЛ: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Исковые требования наименование организации удовлетворить полностью.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 xml:space="preserve">Взыскать с </w:t>
      </w:r>
      <w:r w:rsidR="007B791E">
        <w:t>фио</w:t>
      </w:r>
      <w:r w:rsidR="007B791E">
        <w:t>, паспортные данные, сумму задолженности</w:t>
      </w:r>
      <w:r>
        <w:t xml:space="preserve"> </w:t>
      </w:r>
      <w:r w:rsidR="007B791E">
        <w:t xml:space="preserve">за не учтено потребленную электроэнергию за период </w:t>
      </w:r>
      <w:r w:rsidR="007B791E">
        <w:t>с</w:t>
      </w:r>
      <w:r w:rsidR="007B791E">
        <w:t xml:space="preserve"> </w:t>
      </w:r>
      <w:r w:rsidR="007B791E">
        <w:t>дата</w:t>
      </w:r>
      <w:r w:rsidR="007B791E">
        <w:t xml:space="preserve"> по дата в размере сумма и денежные средства </w:t>
      </w:r>
      <w:r w:rsidR="007B791E">
        <w:t>в размере сумма в счёт возмещения понесённых истцом судебных расходов на оплату государственной пошлины, всего взыскать сумма (сумма прописью).</w:t>
      </w:r>
    </w:p>
    <w:p w:rsidR="00A77B3E" w:rsidP="004A1735">
      <w:pPr>
        <w:ind w:firstLine="567"/>
        <w:jc w:val="both"/>
      </w:pPr>
      <w:r>
        <w:t xml:space="preserve"> </w:t>
      </w:r>
      <w:r w:rsidR="007B791E">
        <w:t>Согласно положениям частей третьей, четвёртой и пятой ст. 199 ГПК РФ, разъяснить сторонам, что ми</w:t>
      </w:r>
      <w:r w:rsidR="007B791E">
        <w:t xml:space="preserve">ровой судья может не составлять мотивированное решение суда по рассмотренному им делу. </w:t>
      </w:r>
      <w:r w:rsidR="007B791E"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</w:t>
      </w:r>
      <w:r w:rsidR="007B791E">
        <w:t>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="007B791E"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</w:t>
      </w:r>
      <w:r w:rsidR="007B791E">
        <w:t>представителей заявления о составлении мотивированного решения суда.</w:t>
      </w:r>
    </w:p>
    <w:p w:rsidR="00A77B3E" w:rsidP="004A1735">
      <w:pPr>
        <w:ind w:firstLine="567"/>
        <w:jc w:val="both"/>
      </w:pPr>
      <w:r>
        <w:t xml:space="preserve">Решение может быть обжаловано в Феодосийский городской суд Республики Крым через мировую судью судебного участка № 91 Феодосийского судебного района (городской округ Феодосия) Республики </w:t>
      </w:r>
      <w:r>
        <w:t xml:space="preserve">Крым в течение месяца со дня его вынесения в окончательной форме. </w:t>
      </w:r>
    </w:p>
    <w:p w:rsidR="00A77B3E" w:rsidP="004A1735">
      <w:pPr>
        <w:ind w:firstLine="567"/>
        <w:jc w:val="both"/>
      </w:pPr>
      <w:r>
        <w:t>Мировой судья</w:t>
      </w:r>
      <w:r w:rsidR="004A1735">
        <w:t xml:space="preserve"> </w:t>
      </w:r>
      <w:r>
        <w:t>/подпись/</w:t>
      </w:r>
      <w:r w:rsidR="004A1735">
        <w:t xml:space="preserve"> </w:t>
      </w:r>
      <w:r>
        <w:t>Н.В. Воробьёва</w:t>
      </w: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</w:p>
    <w:p w:rsidR="00A77B3E" w:rsidP="004A1735">
      <w:pPr>
        <w:ind w:firstLine="567"/>
        <w:jc w:val="both"/>
      </w:pPr>
    </w:p>
    <w:sectPr w:rsidSect="00F9189E">
      <w:pgSz w:w="12240" w:h="15840"/>
      <w:pgMar w:top="709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D63"/>
    <w:rsid w:val="003D4D63"/>
    <w:rsid w:val="004A1735"/>
    <w:rsid w:val="007B791E"/>
    <w:rsid w:val="00A77B3E"/>
    <w:rsid w:val="00F91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D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