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A77B3E">
      <w:r>
        <w:t>УИД 91ms0091-телефон-телефон</w:t>
      </w:r>
    </w:p>
    <w:p w:rsidR="00A77B3E">
      <w:r>
        <w:t>Дело № 2-91-779/2026</w:t>
      </w:r>
    </w:p>
    <w:p w:rsidR="00A77B3E">
      <w:r>
        <w:t xml:space="preserve"> ЗАОЧНОЕ  РЕШЕНИЕ </w:t>
      </w:r>
    </w:p>
    <w:p w:rsidR="00A77B3E">
      <w:r>
        <w:t>Именем Российской Федерации</w:t>
      </w:r>
    </w:p>
    <w:p w:rsidR="00A77B3E">
      <w:r>
        <w:t xml:space="preserve">  (резолютивная часть)</w:t>
      </w:r>
    </w:p>
    <w:p w:rsidR="00A77B3E">
      <w:r>
        <w:t xml:space="preserve">  дата </w:t>
        <w:tab/>
        <w:t xml:space="preserve">               адрес</w:t>
      </w:r>
    </w:p>
    <w:p w:rsidR="00A77B3E">
      <w:r>
        <w:t xml:space="preserve">         Мировой судья судебного участка № 91 Феодосийского судебного района (город республиканского значения Феодосия с подчиненной ему территорией)  адрес фио, </w:t>
      </w:r>
    </w:p>
    <w:p w:rsidR="00A77B3E">
      <w:r>
        <w:t xml:space="preserve">         при секретаре судебного заседания фио,   </w:t>
      </w:r>
    </w:p>
    <w:p w:rsidR="00A77B3E">
      <w:r>
        <w:t xml:space="preserve">рассмотрев в открытом судебном заседании гражданское дело по исковому заявлению Министерства экологии и природных ресурсов адрес к фио о возмещении вреда, причиненного самовольным занятием лесного участка, </w:t>
      </w:r>
    </w:p>
    <w:p w:rsidR="00A77B3E">
      <w:r>
        <w:t xml:space="preserve">          Руководствуясь ст.ст. 194-199, 233, 235 ГПК РФ, мировой судья, -</w:t>
      </w:r>
    </w:p>
    <w:p w:rsidR="00A77B3E"/>
    <w:p w:rsidR="00A77B3E">
      <w:r>
        <w:t>решил:</w:t>
      </w:r>
    </w:p>
    <w:p w:rsidR="00A77B3E"/>
    <w:p w:rsidR="00A77B3E">
      <w:r>
        <w:t xml:space="preserve">          Исковые требования Министерства экологии и природных ресурсов адрес к фио о возмещении вреда, причиненного самовольным занятием лесного участка, - удовлетворить полностью.</w:t>
      </w:r>
    </w:p>
    <w:p w:rsidR="00A77B3E">
      <w:r>
        <w:t xml:space="preserve">            Взыскать с фио, паспортные данные, выдан Федеральной миграционной службой России, дата выдачи дата, код подразделения 900-004), в пользу Российской Федерации в лице Министерства экологии и природных ресурсов адрес (Получатель: УФК по адрес (Минприроды адрес) ИНН телефон КПП телефон УИН 0404579412235830000000006, ОКТМО телефон БИК ТОФК: телефон, ЕКС (единый казначейский счет): 40102810645370000035, номер казначейского счета 03100643000000017500, КБК телефон телефон 140)  в счет возмещения ущерба причиненного лесному фону Российской Федерации денежные средства сумма. </w:t>
      </w:r>
    </w:p>
    <w:p w:rsidR="00A77B3E">
      <w:r>
        <w:t xml:space="preserve">           Судебные расходы от уплаты которых истец был освобожден, а именно расходы на оплату государственной пошлины, взыскать с фио, паспортные данные, выдан Федеральной миграционной службой России, дата выдачи дата, код подразделения 900-004) в доход местного бюджета в размере сумма за требования имущественного характера.</w:t>
      </w:r>
    </w:p>
    <w:p w:rsidR="00A77B3E">
      <w:r>
        <w:t>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 Ответчиком заочное решение суда может быть обжаловано в апелляционном порядке в течение одного месяца со дня вынесения определения суда об отказе в удовлетворении заявления об отмене этого решения суда.</w:t>
      </w:r>
    </w:p>
    <w:p w:rsidR="00A77B3E">
      <w:r>
        <w:t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в Феодосийский городской суд адрес в 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заявления.</w:t>
      </w:r>
    </w:p>
    <w:p w:rsidR="00A77B3E">
      <w:r>
        <w:t>Мотивированное  решение  суда  по  рассмотренному делу  составляется  в  случае поступления от лиц, участвующих в деле, их представителей заявления о составлении мотивированного решения суда, которое может быть подано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заседании,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A77B3E"/>
    <w:p w:rsidR="00A77B3E">
      <w:r>
        <w:t>Мировой судья                                                        /подпись/                                             фио</w:t>
      </w:r>
    </w:p>
    <w:p w:rsidR="00A77B3E"/>
    <w:p w:rsidR="00A77B3E">
      <w:r>
        <w:t xml:space="preserve"> Копия верна:</w:t>
      </w:r>
    </w:p>
    <w:p w:rsidR="00A77B3E">
      <w:r>
        <w:t xml:space="preserve">Мировой судья:                         Секретарь:          </w:t>
      </w:r>
    </w:p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A77B3E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