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CD65EB">
      <w:pPr>
        <w:ind w:firstLine="567"/>
        <w:jc w:val="right"/>
      </w:pPr>
      <w:r>
        <w:t xml:space="preserve">         </w:t>
      </w:r>
    </w:p>
    <w:p w:rsidR="00A77B3E" w:rsidP="00CD65EB">
      <w:pPr>
        <w:ind w:firstLine="567"/>
        <w:jc w:val="right"/>
      </w:pPr>
      <w:r>
        <w:t xml:space="preserve"> </w:t>
      </w:r>
      <w:r w:rsidR="00082C0B">
        <w:t>УИД 91ms0091-01-2020-001237-98</w:t>
      </w:r>
      <w:r>
        <w:t xml:space="preserve">                     </w:t>
      </w:r>
      <w:r w:rsidR="00082C0B">
        <w:t xml:space="preserve"> </w:t>
      </w:r>
    </w:p>
    <w:p w:rsidR="00A77B3E" w:rsidP="00CD65EB">
      <w:pPr>
        <w:ind w:firstLine="567"/>
        <w:jc w:val="right"/>
      </w:pPr>
      <w:r>
        <w:t xml:space="preserve">            </w:t>
      </w:r>
      <w:r w:rsidR="00082C0B">
        <w:t>Дело № 2-91-794/2020</w:t>
      </w:r>
      <w:r>
        <w:t xml:space="preserve"> </w:t>
      </w:r>
    </w:p>
    <w:p w:rsidR="00A77B3E" w:rsidP="00CD65EB">
      <w:pPr>
        <w:ind w:firstLine="567"/>
        <w:jc w:val="both"/>
      </w:pPr>
      <w:r>
        <w:t xml:space="preserve">        </w:t>
      </w:r>
    </w:p>
    <w:p w:rsidR="00A77B3E" w:rsidP="00082C0B">
      <w:pPr>
        <w:ind w:firstLine="567"/>
        <w:jc w:val="center"/>
      </w:pPr>
      <w:r>
        <w:t>РЕШЕНИЕ</w:t>
      </w:r>
    </w:p>
    <w:p w:rsidR="00A77B3E" w:rsidP="00082C0B">
      <w:pPr>
        <w:ind w:firstLine="567"/>
        <w:jc w:val="center"/>
      </w:pPr>
      <w:r>
        <w:t>Именем Российской Федерации</w:t>
      </w:r>
    </w:p>
    <w:p w:rsidR="00A77B3E" w:rsidP="00082C0B">
      <w:pPr>
        <w:ind w:firstLine="567"/>
        <w:jc w:val="center"/>
      </w:pPr>
      <w:r>
        <w:t>(резолютивная часть)</w:t>
      </w:r>
    </w:p>
    <w:p w:rsidR="00A77B3E" w:rsidP="00CD65EB">
      <w:pPr>
        <w:ind w:firstLine="567"/>
        <w:jc w:val="both"/>
      </w:pPr>
      <w:r>
        <w:t xml:space="preserve"> </w:t>
      </w:r>
      <w:r w:rsidR="00082C0B">
        <w:t xml:space="preserve"> 22 сентября 2020 г.</w:t>
      </w:r>
      <w:r w:rsidR="00082C0B">
        <w:tab/>
      </w:r>
      <w:r>
        <w:t xml:space="preserve"> </w:t>
      </w:r>
      <w:r w:rsidR="00082C0B">
        <w:tab/>
      </w:r>
      <w:r w:rsidR="00082C0B">
        <w:tab/>
      </w:r>
      <w:r w:rsidR="00082C0B">
        <w:tab/>
      </w:r>
      <w:r w:rsidR="00082C0B">
        <w:tab/>
      </w:r>
      <w:r w:rsidR="00082C0B">
        <w:tab/>
      </w:r>
      <w:r w:rsidR="00082C0B">
        <w:tab/>
      </w:r>
      <w:r w:rsidR="00082C0B">
        <w:t>г. Феодосия</w:t>
      </w:r>
    </w:p>
    <w:p w:rsidR="00A77B3E" w:rsidP="00CD65EB">
      <w:pPr>
        <w:ind w:firstLine="567"/>
        <w:jc w:val="both"/>
      </w:pPr>
    </w:p>
    <w:p w:rsidR="00A77B3E" w:rsidP="00CD65EB">
      <w:pPr>
        <w:ind w:firstLine="567"/>
        <w:jc w:val="both"/>
      </w:pPr>
      <w:r>
        <w:t xml:space="preserve">Мировой судья </w:t>
      </w:r>
      <w:r>
        <w:t>судебного участка № 91 Феодосийского судебного района (городской округ Феодосия) Республики Крым Воробьёва Н.В.,</w:t>
      </w:r>
    </w:p>
    <w:p w:rsidR="00A77B3E" w:rsidP="00CD65EB">
      <w:pPr>
        <w:ind w:firstLine="567"/>
        <w:jc w:val="both"/>
      </w:pPr>
      <w:r>
        <w:t xml:space="preserve">при секретаре судебного заседания Нейжмак Т.А., </w:t>
      </w:r>
    </w:p>
    <w:p w:rsidR="00A77B3E" w:rsidP="00CD65EB">
      <w:pPr>
        <w:ind w:firstLine="567"/>
        <w:jc w:val="both"/>
      </w:pPr>
      <w:r>
        <w:t>рассмотрев в открытом судебном заседании гражданское дело о взыскани</w:t>
      </w:r>
      <w:r>
        <w:t>и задолженности за оплату услуг по содержанию жилого помещения (управление многоквартирным домом)</w:t>
      </w:r>
      <w:r w:rsidR="00CD65EB">
        <w:t xml:space="preserve"> </w:t>
      </w:r>
      <w:r>
        <w:t xml:space="preserve">по исковому заявлению наименование организации к </w:t>
      </w:r>
      <w:r>
        <w:t>фио</w:t>
      </w:r>
      <w:r>
        <w:t>, -</w:t>
      </w:r>
    </w:p>
    <w:p w:rsidR="00A77B3E" w:rsidP="00CD65EB">
      <w:pPr>
        <w:ind w:firstLine="567"/>
        <w:jc w:val="both"/>
      </w:pPr>
      <w:r>
        <w:t>Руководствуясь ст.ст. 194-199 ГПК РФ,</w:t>
      </w:r>
      <w:r w:rsidR="00CD65EB">
        <w:t xml:space="preserve"> </w:t>
      </w:r>
      <w:r>
        <w:t>мировой судья</w:t>
      </w:r>
      <w:r w:rsidR="00CD65EB">
        <w:t xml:space="preserve"> </w:t>
      </w:r>
      <w:r>
        <w:t>-</w:t>
      </w:r>
    </w:p>
    <w:p w:rsidR="00A77B3E" w:rsidP="00082C0B">
      <w:pPr>
        <w:ind w:firstLine="567"/>
        <w:jc w:val="center"/>
      </w:pPr>
      <w:r>
        <w:t>решил:</w:t>
      </w:r>
    </w:p>
    <w:p w:rsidR="00A77B3E" w:rsidP="00CD65EB">
      <w:pPr>
        <w:ind w:firstLine="567"/>
        <w:jc w:val="both"/>
      </w:pPr>
      <w:r>
        <w:t>Ис</w:t>
      </w:r>
      <w:r>
        <w:t>ковые требования наименование организации - удовлетворить полностью.</w:t>
      </w:r>
    </w:p>
    <w:p w:rsidR="00A77B3E" w:rsidP="00CD65EB">
      <w:pPr>
        <w:ind w:firstLine="567"/>
        <w:jc w:val="both"/>
      </w:pPr>
      <w:r>
        <w:t xml:space="preserve">Взыскать с </w:t>
      </w:r>
      <w:r>
        <w:t>фио</w:t>
      </w:r>
      <w:r>
        <w:t>, паспортные данные, в пользу наименование организации сумму задолженности</w:t>
      </w:r>
      <w:r w:rsidR="00CD65EB">
        <w:t xml:space="preserve"> </w:t>
      </w:r>
      <w:r>
        <w:t>по оплате услуг по содержанию жилого помещения (управление многоквартирным домом) в</w:t>
      </w:r>
      <w:r>
        <w:t xml:space="preserve"> размере сумма, пеню в размере сумма и денежные средства в размере сумма в счёт возмещения понесённых истцом судебных расходов на оплату государственной пошлины, всего взыскать сумма (сумма прописью).</w:t>
      </w:r>
    </w:p>
    <w:p w:rsidR="00A77B3E" w:rsidP="00CD65EB">
      <w:pPr>
        <w:ind w:firstLine="567"/>
        <w:jc w:val="both"/>
      </w:pPr>
      <w:r>
        <w:t>Согласно положениям частей третьей, четв</w:t>
      </w:r>
      <w:r>
        <w:t>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w:t>
      </w:r>
      <w:r>
        <w:t>,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w:t>
      </w:r>
      <w:r>
        <w:t xml:space="preserve">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w:t>
      </w:r>
      <w:r>
        <w:t>и дней со дня поступления от лиц, участвующих в деле, их представителей заявления о составлении мотивированного решения суда.</w:t>
      </w:r>
    </w:p>
    <w:p w:rsidR="00A77B3E" w:rsidP="00CD65EB">
      <w:pPr>
        <w:ind w:firstLine="567"/>
        <w:jc w:val="both"/>
      </w:pPr>
      <w:r>
        <w:t>Решение может быть обжаловано в Феодосийский городской суд Республики Крым через мировую судью судебного участка № 91 Феодосийског</w:t>
      </w:r>
      <w:r>
        <w:t xml:space="preserve">о судебного района (городской округ Феодосия) Республики Крым в течение месяца со дня его вынесения в окончательной форме. </w:t>
      </w:r>
    </w:p>
    <w:p w:rsidR="00A77B3E" w:rsidP="00CD65EB">
      <w:pPr>
        <w:ind w:firstLine="567"/>
        <w:jc w:val="both"/>
      </w:pPr>
    </w:p>
    <w:p w:rsidR="00A77B3E" w:rsidP="00CD65EB">
      <w:pPr>
        <w:ind w:firstLine="567"/>
        <w:jc w:val="both"/>
      </w:pPr>
      <w:r>
        <w:t>Мировой судья</w:t>
      </w:r>
      <w:r w:rsidR="00CD65EB">
        <w:t xml:space="preserve">   </w:t>
      </w:r>
      <w:r>
        <w:t xml:space="preserve"> /подпись/</w:t>
      </w:r>
      <w:r w:rsidR="00CD65EB">
        <w:t xml:space="preserve">     </w:t>
      </w:r>
      <w:r>
        <w:t>Н.В. Воробьёва</w:t>
      </w:r>
    </w:p>
    <w:p w:rsidR="00A77B3E" w:rsidP="00CD65EB">
      <w:pPr>
        <w:ind w:firstLine="567"/>
        <w:jc w:val="both"/>
      </w:pPr>
    </w:p>
    <w:p w:rsidR="00A77B3E" w:rsidP="00CD65EB">
      <w:pPr>
        <w:ind w:firstLine="567"/>
        <w:jc w:val="both"/>
      </w:pPr>
    </w:p>
    <w:p w:rsidR="00A77B3E" w:rsidP="00CD65EB">
      <w:pPr>
        <w:ind w:firstLine="567"/>
        <w:jc w:val="both"/>
      </w:pPr>
    </w:p>
    <w:p w:rsidR="00A77B3E" w:rsidP="00CD65EB">
      <w:pPr>
        <w:ind w:firstLine="567"/>
        <w:jc w:val="both"/>
      </w:pPr>
    </w:p>
    <w:p w:rsidR="00A77B3E" w:rsidP="00CD65EB">
      <w:pPr>
        <w:ind w:firstLine="567"/>
        <w:jc w:val="both"/>
      </w:pPr>
    </w:p>
    <w:sectPr w:rsidSect="00CD65EB">
      <w:pgSz w:w="12240" w:h="15840"/>
      <w:pgMar w:top="567" w:right="90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BF7"/>
    <w:rsid w:val="00082C0B"/>
    <w:rsid w:val="000E7BF7"/>
    <w:rsid w:val="00A77B3E"/>
    <w:rsid w:val="00CD65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B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