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14" w:rsidRPr="000A0AF9" w:rsidP="00BE3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</w:t>
      </w:r>
      <w:r w:rsidRPr="000A0AF9" w:rsidR="0097542F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A0AF9" w:rsidR="00056F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273446" w:rsidP="00BE3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</w:t>
      </w:r>
      <w:r w:rsidRPr="000A0AF9" w:rsidR="00C755EC">
        <w:rPr>
          <w:rFonts w:ascii="Times New Roman" w:eastAsia="Times New Roman" w:hAnsi="Times New Roman" w:cs="Times New Roman"/>
          <w:sz w:val="26"/>
          <w:szCs w:val="26"/>
          <w:lang w:eastAsia="ru-RU"/>
        </w:rPr>
        <w:t>-91-</w:t>
      </w:r>
      <w:r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93A6A" w:rsidR="00056F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0A0AF9" w:rsidR="005E2A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3A6A" w:rsidR="00056F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335DE7" w:rsidRPr="00335DE7" w:rsidP="00BE3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951" w:rsidRPr="00335DE7" w:rsidP="00BE3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35DE7" w:rsidR="00C80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3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F208C" w:rsidRPr="00335DE7" w:rsidP="00BE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C51B04" w:rsidRPr="00335DE7" w:rsidP="00BE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482CC5" w:rsidRPr="00335DE7" w:rsidP="00BE3337">
      <w:pPr>
        <w:tabs>
          <w:tab w:val="left" w:pos="7443"/>
        </w:tabs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35DE7"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35DE7" w:rsidR="00D96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335DE7" w:rsidR="00BE3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5E2A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335DE7" w:rsidR="00B238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5853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585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C14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35DE7" w:rsidR="00585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35DE7" w:rsidR="005853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Феодосия</w:t>
      </w:r>
    </w:p>
    <w:p w:rsidR="00AC57CD" w:rsidRPr="00335DE7" w:rsidP="00BE333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35DE7" w:rsidR="0084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</w:t>
      </w:r>
      <w:r w:rsidRPr="00335DE7" w:rsidR="00C755EC">
        <w:rPr>
          <w:rFonts w:ascii="Times New Roman" w:eastAsia="Times New Roman" w:hAnsi="Times New Roman" w:cs="Times New Roman"/>
          <w:sz w:val="26"/>
          <w:szCs w:val="26"/>
          <w:lang w:eastAsia="ru-RU"/>
        </w:rPr>
        <w:t>№ 91 Феодосийского судебного района</w:t>
      </w:r>
      <w:r w:rsidRPr="00335DE7" w:rsidR="005C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(городской округ Феодосия)</w:t>
      </w:r>
      <w:r w:rsidRPr="00335DE7" w:rsidR="00C75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335DE7" w:rsidR="005C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585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Дзюба Д.В.</w:t>
      </w:r>
      <w:r w:rsidRPr="00335DE7" w:rsidR="005C12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C57CD" w:rsidRPr="00335DE7" w:rsidP="00BE333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35DE7" w:rsidR="0086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84295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35DE7" w:rsidR="00273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</w:t>
      </w:r>
      <w:r w:rsidRPr="00335DE7" w:rsidR="00D96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335DE7" w:rsidR="00B2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Стрельцове Е.В.</w:t>
      </w:r>
      <w:r w:rsidRPr="00335DE7" w:rsidR="005853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5DE7" w:rsidR="00975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F93A6A" w:rsidRPr="00335DE7" w:rsidP="00BE333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 участием 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истца Черноус</w:t>
      </w:r>
      <w:r w:rsidR="00C1424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П.П.</w:t>
      </w:r>
    </w:p>
    <w:p w:rsidR="0097542F" w:rsidRPr="00335DE7" w:rsidP="00BE333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35DE7" w:rsidR="00AC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Заулина Н.Л., 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BC2C2D" w:rsidRPr="00335DE7" w:rsidP="00EA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исковому заявлению</w:t>
      </w:r>
      <w:r w:rsidRPr="00335DE7" w:rsidR="003B1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DE7"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Черноус</w:t>
      </w:r>
      <w:r w:rsidRPr="00335DE7" w:rsidR="00560B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35DE7" w:rsid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5DE7" w:rsidR="00F93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Павла Петровича к Заулину Николаю Леонидовичу о взыскании задолженности по арендной плате,</w:t>
      </w:r>
      <w:r w:rsidRPr="00335DE7">
        <w:rPr>
          <w:sz w:val="26"/>
          <w:szCs w:val="26"/>
        </w:rPr>
        <w:t xml:space="preserve"> </w:t>
      </w: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 лицо, не заявляющее самостоятельные требования: Инспекция по жилищному надзору Республики Крым,</w:t>
      </w:r>
    </w:p>
    <w:p w:rsidR="00483AE0" w:rsidRPr="00335DE7" w:rsidP="00BE3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DE7">
        <w:rPr>
          <w:rFonts w:ascii="Times New Roman" w:hAnsi="Times New Roman" w:cs="Times New Roman"/>
          <w:sz w:val="26"/>
          <w:szCs w:val="26"/>
        </w:rPr>
        <w:t xml:space="preserve">            Р</w:t>
      </w:r>
      <w:r w:rsidRPr="00335DE7">
        <w:rPr>
          <w:rFonts w:ascii="Times New Roman" w:hAnsi="Times New Roman" w:cs="Times New Roman"/>
          <w:sz w:val="26"/>
          <w:szCs w:val="26"/>
        </w:rPr>
        <w:t>уководствуясь ст.ст. 194-19</w:t>
      </w:r>
      <w:r w:rsidRPr="00335DE7" w:rsidR="008D066E">
        <w:rPr>
          <w:rFonts w:ascii="Times New Roman" w:hAnsi="Times New Roman" w:cs="Times New Roman"/>
          <w:sz w:val="26"/>
          <w:szCs w:val="26"/>
        </w:rPr>
        <w:t>9</w:t>
      </w:r>
      <w:r w:rsidRPr="00335DE7" w:rsidR="009E5048">
        <w:rPr>
          <w:rFonts w:ascii="Times New Roman" w:hAnsi="Times New Roman" w:cs="Times New Roman"/>
          <w:sz w:val="26"/>
          <w:szCs w:val="26"/>
        </w:rPr>
        <w:t xml:space="preserve"> </w:t>
      </w:r>
      <w:r w:rsidRPr="00335DE7">
        <w:rPr>
          <w:rFonts w:ascii="Times New Roman" w:hAnsi="Times New Roman" w:cs="Times New Roman"/>
          <w:sz w:val="26"/>
          <w:szCs w:val="26"/>
        </w:rPr>
        <w:t>ГПК РФ,</w:t>
      </w:r>
      <w:r w:rsidRPr="00335DE7">
        <w:rPr>
          <w:rFonts w:ascii="Times New Roman" w:hAnsi="Times New Roman" w:cs="Times New Roman"/>
          <w:sz w:val="26"/>
          <w:szCs w:val="26"/>
        </w:rPr>
        <w:t xml:space="preserve"> </w:t>
      </w:r>
      <w:r w:rsidRPr="00335DE7" w:rsidR="008D066E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35DE7">
        <w:rPr>
          <w:rFonts w:ascii="Times New Roman" w:hAnsi="Times New Roman" w:cs="Times New Roman"/>
          <w:sz w:val="26"/>
          <w:szCs w:val="26"/>
        </w:rPr>
        <w:t>суд</w:t>
      </w:r>
      <w:r w:rsidRPr="00335DE7" w:rsidR="00C80CEC">
        <w:rPr>
          <w:rFonts w:ascii="Times New Roman" w:hAnsi="Times New Roman" w:cs="Times New Roman"/>
          <w:sz w:val="26"/>
          <w:szCs w:val="26"/>
        </w:rPr>
        <w:t>ья,</w:t>
      </w:r>
      <w:r w:rsidRPr="00335DE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335DE7" w:rsidRPr="00335DE7" w:rsidP="00BE3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AE0" w:rsidRPr="00335DE7" w:rsidP="00BE3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35DE7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C80CEC" w:rsidRPr="00335DE7" w:rsidP="00BE3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83AE0" w:rsidRPr="00335DE7" w:rsidP="00352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DE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35DE7" w:rsidR="00821D34">
        <w:rPr>
          <w:rFonts w:ascii="Times New Roman" w:hAnsi="Times New Roman" w:cs="Times New Roman"/>
          <w:sz w:val="26"/>
          <w:szCs w:val="26"/>
        </w:rPr>
        <w:t xml:space="preserve">    </w:t>
      </w:r>
      <w:r w:rsidRPr="00335DE7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335DE7">
        <w:rPr>
          <w:rFonts w:ascii="Times New Roman" w:hAnsi="Times New Roman" w:cs="Times New Roman"/>
          <w:sz w:val="26"/>
          <w:szCs w:val="26"/>
        </w:rPr>
        <w:t xml:space="preserve"> </w:t>
      </w:r>
      <w:r w:rsidRPr="00335DE7" w:rsidR="00352AC6">
        <w:rPr>
          <w:rFonts w:ascii="Times New Roman" w:hAnsi="Times New Roman" w:cs="Times New Roman"/>
          <w:sz w:val="26"/>
          <w:szCs w:val="26"/>
        </w:rPr>
        <w:t>Черноус</w:t>
      </w:r>
      <w:r w:rsidRPr="00335DE7" w:rsidR="00560BA4">
        <w:rPr>
          <w:rFonts w:ascii="Times New Roman" w:hAnsi="Times New Roman" w:cs="Times New Roman"/>
          <w:sz w:val="26"/>
          <w:szCs w:val="26"/>
        </w:rPr>
        <w:t>ов</w:t>
      </w:r>
      <w:r w:rsidRPr="00335DE7" w:rsidR="00335DE7">
        <w:rPr>
          <w:rFonts w:ascii="Times New Roman" w:hAnsi="Times New Roman" w:cs="Times New Roman"/>
          <w:sz w:val="26"/>
          <w:szCs w:val="26"/>
        </w:rPr>
        <w:t>а</w:t>
      </w:r>
      <w:r w:rsidRPr="00335DE7" w:rsidR="00352AC6">
        <w:rPr>
          <w:rFonts w:ascii="Times New Roman" w:hAnsi="Times New Roman" w:cs="Times New Roman"/>
          <w:sz w:val="26"/>
          <w:szCs w:val="26"/>
        </w:rPr>
        <w:t xml:space="preserve"> Павла Петровича к Заулину Николаю Леонидовичу о взыскании задолженности по арендной плате </w:t>
      </w:r>
      <w:r w:rsidRPr="00335DE7" w:rsidR="00A83E9E">
        <w:rPr>
          <w:rFonts w:ascii="Times New Roman" w:hAnsi="Times New Roman" w:cs="Times New Roman"/>
          <w:sz w:val="26"/>
          <w:szCs w:val="26"/>
        </w:rPr>
        <w:t>-</w:t>
      </w:r>
      <w:r w:rsidRPr="00335DE7" w:rsidR="00442976">
        <w:rPr>
          <w:rFonts w:ascii="Times New Roman" w:hAnsi="Times New Roman" w:cs="Times New Roman"/>
          <w:sz w:val="26"/>
          <w:szCs w:val="26"/>
        </w:rPr>
        <w:t xml:space="preserve"> </w:t>
      </w:r>
      <w:r w:rsidRPr="00335DE7">
        <w:rPr>
          <w:rFonts w:ascii="Times New Roman" w:hAnsi="Times New Roman" w:cs="Times New Roman"/>
          <w:sz w:val="26"/>
          <w:szCs w:val="26"/>
        </w:rPr>
        <w:t>удовлетворить</w:t>
      </w:r>
      <w:r w:rsidRPr="00335DE7" w:rsidR="00481689">
        <w:rPr>
          <w:rFonts w:ascii="Times New Roman" w:hAnsi="Times New Roman" w:cs="Times New Roman"/>
          <w:sz w:val="26"/>
          <w:szCs w:val="26"/>
        </w:rPr>
        <w:t xml:space="preserve"> </w:t>
      </w:r>
      <w:r w:rsidRPr="00335DE7" w:rsidR="00352AC6">
        <w:rPr>
          <w:rFonts w:ascii="Times New Roman" w:hAnsi="Times New Roman" w:cs="Times New Roman"/>
          <w:sz w:val="26"/>
          <w:szCs w:val="26"/>
        </w:rPr>
        <w:t>частично</w:t>
      </w:r>
      <w:r w:rsidRPr="00335DE7" w:rsidR="008D066E">
        <w:rPr>
          <w:rFonts w:ascii="Times New Roman" w:hAnsi="Times New Roman" w:cs="Times New Roman"/>
          <w:sz w:val="26"/>
          <w:szCs w:val="26"/>
        </w:rPr>
        <w:t>.</w:t>
      </w:r>
    </w:p>
    <w:p w:rsidR="00056717" w:rsidP="00B23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35DE7" w:rsidR="00B22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35DE7" w:rsidR="00B224B9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Взыскать</w:t>
      </w:r>
      <w:r w:rsidRPr="00335DE7" w:rsidR="00B224B9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335DE7" w:rsidR="00B224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335DE7"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Заулина Николя Леонидовича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02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>.19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85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рождения, уроженца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пгт. Приморский гор. Феодосия Крымской области, 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гражданина Российской Федерации, паспорт серии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39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номер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678683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 отделом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УФМС России по Республике Крым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дата выдачи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код подразделения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910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>-0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4,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зарегистрированного по адресу: Республика Крым, г. Феодосия, пгт. Приморский, ул. Гагарина, дом 16, кв. 32 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>пользу Черноус</w:t>
      </w:r>
      <w:r w:rsidR="00560BA4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352A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Павла Петровича, 18.06.1959 года рождения, уроженца гор. Днепропетровск, гражданина Российской Федерации, паспорт серии 39 14 номер 705111, выдан отделом УФМС России по Республике Крым в г. Алушта, дата выдачи 02.10.2014 года, код подразделения 910-007, </w:t>
      </w:r>
      <w:r w:rsidR="00BC2C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задолженность по арендной плате в размере </w:t>
      </w:r>
      <w:r w:rsidR="004D4A32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4D4A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000</w:t>
      </w:r>
      <w:r w:rsidR="00BC2C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 </w:t>
      </w:r>
      <w:r w:rsidR="004D4A32"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  <w:r w:rsidR="00BC2C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копеек, а также </w:t>
      </w:r>
      <w:r w:rsidRPr="000A0AF9">
        <w:rPr>
          <w:rFonts w:ascii="Times New Roman" w:hAnsi="Times New Roman" w:cs="Times New Roman"/>
          <w:sz w:val="26"/>
          <w:szCs w:val="26"/>
          <w:shd w:val="clear" w:color="auto" w:fill="FFFFFF"/>
        </w:rPr>
        <w:t>расходы по уплате государственно</w:t>
      </w:r>
      <w:r w:rsidR="004F222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0A0A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пошлины в размере 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53</w:t>
      </w:r>
      <w:r w:rsidR="00BC2C2D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91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копе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0A0AF9" w:rsidR="00B238DA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0A0AF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C2C2D" w:rsidRPr="000A0AF9" w:rsidP="00BC2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удовлетворении остальной части исковых требований </w:t>
      </w:r>
      <w:r w:rsidRPr="00BC2C2D">
        <w:rPr>
          <w:rFonts w:ascii="Times New Roman" w:hAnsi="Times New Roman" w:cs="Times New Roman"/>
          <w:sz w:val="26"/>
          <w:szCs w:val="26"/>
          <w:shd w:val="clear" w:color="auto" w:fill="FFFFFF"/>
        </w:rPr>
        <w:t>Черноус</w:t>
      </w:r>
      <w:r w:rsidR="00560BA4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335DE7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BC2C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Павла Петровича к Заулину Николаю Леонидовичу о взыскании задолженности по арендной плате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отказать. </w:t>
      </w:r>
    </w:p>
    <w:p w:rsidR="001F35D3" w:rsidRPr="000A0AF9" w:rsidP="00BE3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A0AF9">
        <w:rPr>
          <w:rFonts w:ascii="Times New Roman" w:hAnsi="Times New Roman" w:cs="Times New Roman"/>
          <w:sz w:val="26"/>
          <w:szCs w:val="26"/>
        </w:rPr>
        <w:t xml:space="preserve"> </w:t>
      </w: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A0AF9">
        <w:rPr>
          <w:rFonts w:ascii="Times New Roman" w:eastAsia="Calibri" w:hAnsi="Times New Roman" w:cs="Times New Roman"/>
          <w:sz w:val="26"/>
          <w:szCs w:val="26"/>
        </w:rPr>
        <w:t xml:space="preserve">Согласно положениям частей третьей, четвёртой и пятой ст. 199 ГПК РФ, разъяснить сторонам, что </w:t>
      </w:r>
      <w:r w:rsidRPr="000A0AF9">
        <w:rPr>
          <w:rFonts w:ascii="Times New Roman" w:eastAsia="SimSun" w:hAnsi="Times New Roman" w:cs="Times New Roman"/>
          <w:sz w:val="26"/>
          <w:szCs w:val="26"/>
          <w:lang w:eastAsia="zh-CN"/>
        </w:rPr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2876" w:rsidRPr="000A0AF9" w:rsidP="00BE3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AF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</w:t>
      </w: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может быть обжаловано в апелляционном порядке в течение 1 (одного) месяца  с момента его вынесения в окончательной форме в Феодосийский городской суд через мирового судью судебного участка № 91 Феодосийского судебного района.</w:t>
      </w:r>
    </w:p>
    <w:p w:rsidR="002B1D66" w:rsidRPr="000A0AF9" w:rsidP="00BE333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16"/>
          <w:szCs w:val="16"/>
        </w:rPr>
      </w:pPr>
    </w:p>
    <w:p w:rsidR="00335DE7" w:rsidP="0043230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32302" w:rsidRPr="000A0AF9" w:rsidP="0043230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A0AF9">
        <w:rPr>
          <w:rFonts w:ascii="Times New Roman" w:hAnsi="Times New Roman" w:cs="Times New Roman"/>
          <w:sz w:val="26"/>
          <w:szCs w:val="26"/>
        </w:rPr>
        <w:t>Мировой судья</w:t>
      </w:r>
      <w:r w:rsidRPr="000A0AF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A0AF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35D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0A0AF9">
        <w:rPr>
          <w:rFonts w:ascii="Times New Roman" w:hAnsi="Times New Roman" w:cs="Times New Roman"/>
          <w:sz w:val="26"/>
          <w:szCs w:val="26"/>
        </w:rPr>
        <w:t xml:space="preserve">        /подпись/                            </w:t>
      </w:r>
      <w:r w:rsidR="00335DE7">
        <w:rPr>
          <w:rFonts w:ascii="Times New Roman" w:hAnsi="Times New Roman" w:cs="Times New Roman"/>
          <w:sz w:val="26"/>
          <w:szCs w:val="26"/>
        </w:rPr>
        <w:t xml:space="preserve">   </w:t>
      </w:r>
      <w:r w:rsidRPr="000A0AF9">
        <w:rPr>
          <w:rFonts w:ascii="Times New Roman" w:hAnsi="Times New Roman" w:cs="Times New Roman"/>
          <w:sz w:val="26"/>
          <w:szCs w:val="26"/>
        </w:rPr>
        <w:t xml:space="preserve">     Д.В. Дзюба</w:t>
      </w:r>
    </w:p>
    <w:p w:rsidR="00432302" w:rsidRPr="000A0AF9" w:rsidP="0043230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16"/>
          <w:szCs w:val="16"/>
        </w:rPr>
      </w:pPr>
    </w:p>
    <w:p w:rsidR="00432302" w:rsidRPr="000A0AF9" w:rsidP="0043230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A0AF9">
        <w:rPr>
          <w:rFonts w:ascii="Times New Roman" w:hAnsi="Times New Roman" w:cs="Times New Roman"/>
          <w:sz w:val="26"/>
          <w:szCs w:val="26"/>
        </w:rPr>
        <w:t>Копия верна:</w:t>
      </w:r>
    </w:p>
    <w:p w:rsidR="00FE0FE7" w:rsidRPr="000A0AF9" w:rsidP="00BC424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A0AF9">
        <w:rPr>
          <w:rFonts w:ascii="Times New Roman" w:hAnsi="Times New Roman" w:cs="Times New Roman"/>
          <w:sz w:val="26"/>
          <w:szCs w:val="26"/>
        </w:rPr>
        <w:t>Судья:                                Секретарь:</w:t>
      </w:r>
    </w:p>
    <w:sectPr w:rsidSect="000A0AF9">
      <w:footerReference w:type="default" r:id="rId5"/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235007"/>
      <w:docPartObj>
        <w:docPartGallery w:val="Page Numbers (Bottom of Page)"/>
        <w:docPartUnique/>
      </w:docPartObj>
    </w:sdtPr>
    <w:sdtContent>
      <w:p w:rsidR="00474EC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53">
          <w:rPr>
            <w:noProof/>
          </w:rPr>
          <w:t>2</w:t>
        </w:r>
        <w:r>
          <w:fldChar w:fldCharType="end"/>
        </w:r>
      </w:p>
    </w:sdtContent>
  </w:sdt>
  <w:p w:rsidR="00474EC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036A3A"/>
    <w:rsid w:val="00041D61"/>
    <w:rsid w:val="00046EF8"/>
    <w:rsid w:val="0005517B"/>
    <w:rsid w:val="00056717"/>
    <w:rsid w:val="00056FE3"/>
    <w:rsid w:val="000709C4"/>
    <w:rsid w:val="000733F6"/>
    <w:rsid w:val="00076404"/>
    <w:rsid w:val="0009177D"/>
    <w:rsid w:val="00095209"/>
    <w:rsid w:val="000A0AF9"/>
    <w:rsid w:val="000A0D05"/>
    <w:rsid w:val="000A253C"/>
    <w:rsid w:val="000A5BFC"/>
    <w:rsid w:val="000B6408"/>
    <w:rsid w:val="000B66B6"/>
    <w:rsid w:val="000E7343"/>
    <w:rsid w:val="000F137F"/>
    <w:rsid w:val="000F4208"/>
    <w:rsid w:val="001175BF"/>
    <w:rsid w:val="00121F50"/>
    <w:rsid w:val="001326D2"/>
    <w:rsid w:val="001467DE"/>
    <w:rsid w:val="001755B1"/>
    <w:rsid w:val="00175A1E"/>
    <w:rsid w:val="00180DDA"/>
    <w:rsid w:val="00182924"/>
    <w:rsid w:val="00183877"/>
    <w:rsid w:val="00183B12"/>
    <w:rsid w:val="001861C9"/>
    <w:rsid w:val="001A3F3B"/>
    <w:rsid w:val="001D43DA"/>
    <w:rsid w:val="001D5242"/>
    <w:rsid w:val="001E731F"/>
    <w:rsid w:val="001F35D3"/>
    <w:rsid w:val="001F5642"/>
    <w:rsid w:val="002004B2"/>
    <w:rsid w:val="002120A1"/>
    <w:rsid w:val="00237825"/>
    <w:rsid w:val="00273446"/>
    <w:rsid w:val="002762CD"/>
    <w:rsid w:val="002775C3"/>
    <w:rsid w:val="002851A5"/>
    <w:rsid w:val="00292073"/>
    <w:rsid w:val="00293370"/>
    <w:rsid w:val="00293896"/>
    <w:rsid w:val="00294298"/>
    <w:rsid w:val="002B1D66"/>
    <w:rsid w:val="002B2205"/>
    <w:rsid w:val="002C0E2C"/>
    <w:rsid w:val="002C1FFA"/>
    <w:rsid w:val="002D093B"/>
    <w:rsid w:val="002F6F76"/>
    <w:rsid w:val="00300E14"/>
    <w:rsid w:val="0031017F"/>
    <w:rsid w:val="00326020"/>
    <w:rsid w:val="00335DE7"/>
    <w:rsid w:val="00351EF1"/>
    <w:rsid w:val="00352AC6"/>
    <w:rsid w:val="00356CDB"/>
    <w:rsid w:val="003658B9"/>
    <w:rsid w:val="00391C9B"/>
    <w:rsid w:val="00394576"/>
    <w:rsid w:val="003B1FF0"/>
    <w:rsid w:val="003B34CE"/>
    <w:rsid w:val="003B412D"/>
    <w:rsid w:val="003B75D0"/>
    <w:rsid w:val="003C0A33"/>
    <w:rsid w:val="003D0051"/>
    <w:rsid w:val="003D4D94"/>
    <w:rsid w:val="003D733E"/>
    <w:rsid w:val="003E65FB"/>
    <w:rsid w:val="003F2C5B"/>
    <w:rsid w:val="003F7A15"/>
    <w:rsid w:val="00421663"/>
    <w:rsid w:val="00432302"/>
    <w:rsid w:val="00442976"/>
    <w:rsid w:val="004448A9"/>
    <w:rsid w:val="0044492D"/>
    <w:rsid w:val="004530D3"/>
    <w:rsid w:val="00464C61"/>
    <w:rsid w:val="00466106"/>
    <w:rsid w:val="0046688D"/>
    <w:rsid w:val="00466A0B"/>
    <w:rsid w:val="00471A71"/>
    <w:rsid w:val="00474ECC"/>
    <w:rsid w:val="00481689"/>
    <w:rsid w:val="00481D80"/>
    <w:rsid w:val="00482CC5"/>
    <w:rsid w:val="00483AE0"/>
    <w:rsid w:val="00491DCD"/>
    <w:rsid w:val="00495787"/>
    <w:rsid w:val="00496E6E"/>
    <w:rsid w:val="004A2762"/>
    <w:rsid w:val="004A7CFB"/>
    <w:rsid w:val="004B222F"/>
    <w:rsid w:val="004C7AF0"/>
    <w:rsid w:val="004D21CF"/>
    <w:rsid w:val="004D4A32"/>
    <w:rsid w:val="004E3BCC"/>
    <w:rsid w:val="004F2220"/>
    <w:rsid w:val="004F52D4"/>
    <w:rsid w:val="00501189"/>
    <w:rsid w:val="00503C19"/>
    <w:rsid w:val="0050476F"/>
    <w:rsid w:val="00512C10"/>
    <w:rsid w:val="005154A2"/>
    <w:rsid w:val="00535CFA"/>
    <w:rsid w:val="00551492"/>
    <w:rsid w:val="00560BA4"/>
    <w:rsid w:val="00570C13"/>
    <w:rsid w:val="00582AD3"/>
    <w:rsid w:val="00585304"/>
    <w:rsid w:val="00585FEE"/>
    <w:rsid w:val="005A7826"/>
    <w:rsid w:val="005C123F"/>
    <w:rsid w:val="005C20D7"/>
    <w:rsid w:val="005C42AA"/>
    <w:rsid w:val="005D4723"/>
    <w:rsid w:val="005E2A14"/>
    <w:rsid w:val="005E2CBB"/>
    <w:rsid w:val="005E6BB7"/>
    <w:rsid w:val="005F208C"/>
    <w:rsid w:val="00611932"/>
    <w:rsid w:val="006168A4"/>
    <w:rsid w:val="00635393"/>
    <w:rsid w:val="0063652B"/>
    <w:rsid w:val="00641FAB"/>
    <w:rsid w:val="00650A37"/>
    <w:rsid w:val="00655BDD"/>
    <w:rsid w:val="0065663F"/>
    <w:rsid w:val="00657593"/>
    <w:rsid w:val="00681630"/>
    <w:rsid w:val="00685365"/>
    <w:rsid w:val="0068712E"/>
    <w:rsid w:val="006B69DF"/>
    <w:rsid w:val="006D169C"/>
    <w:rsid w:val="006D49B6"/>
    <w:rsid w:val="00716B8D"/>
    <w:rsid w:val="00720667"/>
    <w:rsid w:val="00722787"/>
    <w:rsid w:val="007321F0"/>
    <w:rsid w:val="00736B6B"/>
    <w:rsid w:val="00755060"/>
    <w:rsid w:val="007600E9"/>
    <w:rsid w:val="007616D0"/>
    <w:rsid w:val="00763D48"/>
    <w:rsid w:val="0077124F"/>
    <w:rsid w:val="00783415"/>
    <w:rsid w:val="007B7A39"/>
    <w:rsid w:val="007C216F"/>
    <w:rsid w:val="007D1ED2"/>
    <w:rsid w:val="007D3393"/>
    <w:rsid w:val="007D33B2"/>
    <w:rsid w:val="007F0337"/>
    <w:rsid w:val="00803ED5"/>
    <w:rsid w:val="008070A9"/>
    <w:rsid w:val="008209DB"/>
    <w:rsid w:val="00821D34"/>
    <w:rsid w:val="0083613B"/>
    <w:rsid w:val="0084221E"/>
    <w:rsid w:val="00842951"/>
    <w:rsid w:val="0086219C"/>
    <w:rsid w:val="008627CC"/>
    <w:rsid w:val="00873312"/>
    <w:rsid w:val="0089263F"/>
    <w:rsid w:val="008A0CA5"/>
    <w:rsid w:val="008B2B2B"/>
    <w:rsid w:val="008B580E"/>
    <w:rsid w:val="008D066E"/>
    <w:rsid w:val="008E10EF"/>
    <w:rsid w:val="008F42C6"/>
    <w:rsid w:val="00904D48"/>
    <w:rsid w:val="0095688C"/>
    <w:rsid w:val="00957D1A"/>
    <w:rsid w:val="009632FD"/>
    <w:rsid w:val="00963BC5"/>
    <w:rsid w:val="0097542F"/>
    <w:rsid w:val="00981972"/>
    <w:rsid w:val="00982EA1"/>
    <w:rsid w:val="00992876"/>
    <w:rsid w:val="00995F53"/>
    <w:rsid w:val="009A2B6A"/>
    <w:rsid w:val="009A64EA"/>
    <w:rsid w:val="009C6ADF"/>
    <w:rsid w:val="009D1BF7"/>
    <w:rsid w:val="009D2881"/>
    <w:rsid w:val="009E0EA5"/>
    <w:rsid w:val="009E5048"/>
    <w:rsid w:val="00A04593"/>
    <w:rsid w:val="00A15203"/>
    <w:rsid w:val="00A3240A"/>
    <w:rsid w:val="00A40421"/>
    <w:rsid w:val="00A4282F"/>
    <w:rsid w:val="00A450DF"/>
    <w:rsid w:val="00A47A62"/>
    <w:rsid w:val="00A526C0"/>
    <w:rsid w:val="00A54BA7"/>
    <w:rsid w:val="00A83E9E"/>
    <w:rsid w:val="00AA1903"/>
    <w:rsid w:val="00AA7E6A"/>
    <w:rsid w:val="00AB47FB"/>
    <w:rsid w:val="00AC57CD"/>
    <w:rsid w:val="00AD10B5"/>
    <w:rsid w:val="00AE69B4"/>
    <w:rsid w:val="00AF33DC"/>
    <w:rsid w:val="00B06CC5"/>
    <w:rsid w:val="00B224B9"/>
    <w:rsid w:val="00B238DA"/>
    <w:rsid w:val="00B25D0D"/>
    <w:rsid w:val="00B72B50"/>
    <w:rsid w:val="00BA3843"/>
    <w:rsid w:val="00BA433C"/>
    <w:rsid w:val="00BB70B4"/>
    <w:rsid w:val="00BC2C2D"/>
    <w:rsid w:val="00BC4242"/>
    <w:rsid w:val="00BD2A0B"/>
    <w:rsid w:val="00BD6163"/>
    <w:rsid w:val="00BE3337"/>
    <w:rsid w:val="00BF1AF1"/>
    <w:rsid w:val="00BF6535"/>
    <w:rsid w:val="00C002E1"/>
    <w:rsid w:val="00C14243"/>
    <w:rsid w:val="00C34101"/>
    <w:rsid w:val="00C51B04"/>
    <w:rsid w:val="00C61D19"/>
    <w:rsid w:val="00C62F91"/>
    <w:rsid w:val="00C7538C"/>
    <w:rsid w:val="00C755EC"/>
    <w:rsid w:val="00C7608C"/>
    <w:rsid w:val="00C76F73"/>
    <w:rsid w:val="00C80CEC"/>
    <w:rsid w:val="00C843C6"/>
    <w:rsid w:val="00CB47F0"/>
    <w:rsid w:val="00CC737C"/>
    <w:rsid w:val="00CD7E3C"/>
    <w:rsid w:val="00CF651D"/>
    <w:rsid w:val="00D01EDD"/>
    <w:rsid w:val="00D04F0E"/>
    <w:rsid w:val="00D064DE"/>
    <w:rsid w:val="00D145A1"/>
    <w:rsid w:val="00D223ED"/>
    <w:rsid w:val="00D309BF"/>
    <w:rsid w:val="00D417A1"/>
    <w:rsid w:val="00D516C5"/>
    <w:rsid w:val="00D6645F"/>
    <w:rsid w:val="00D76F51"/>
    <w:rsid w:val="00D96F5C"/>
    <w:rsid w:val="00DA3925"/>
    <w:rsid w:val="00DA4959"/>
    <w:rsid w:val="00DC009E"/>
    <w:rsid w:val="00DC01E2"/>
    <w:rsid w:val="00DE6B95"/>
    <w:rsid w:val="00DE7EE3"/>
    <w:rsid w:val="00DF0A0E"/>
    <w:rsid w:val="00DF16C5"/>
    <w:rsid w:val="00DF3658"/>
    <w:rsid w:val="00E013DE"/>
    <w:rsid w:val="00E10DF1"/>
    <w:rsid w:val="00E21C13"/>
    <w:rsid w:val="00E57FBB"/>
    <w:rsid w:val="00E72410"/>
    <w:rsid w:val="00E72987"/>
    <w:rsid w:val="00E73335"/>
    <w:rsid w:val="00E74C64"/>
    <w:rsid w:val="00E87C7C"/>
    <w:rsid w:val="00E910AD"/>
    <w:rsid w:val="00E94B09"/>
    <w:rsid w:val="00EA0A79"/>
    <w:rsid w:val="00EA5B4A"/>
    <w:rsid w:val="00EA742D"/>
    <w:rsid w:val="00EC363D"/>
    <w:rsid w:val="00EE5199"/>
    <w:rsid w:val="00EF2FCE"/>
    <w:rsid w:val="00F30B6B"/>
    <w:rsid w:val="00F30DEA"/>
    <w:rsid w:val="00F43CBF"/>
    <w:rsid w:val="00F441F4"/>
    <w:rsid w:val="00F51628"/>
    <w:rsid w:val="00F6124D"/>
    <w:rsid w:val="00F64523"/>
    <w:rsid w:val="00F80C59"/>
    <w:rsid w:val="00F933AB"/>
    <w:rsid w:val="00F93A6A"/>
    <w:rsid w:val="00FA760C"/>
    <w:rsid w:val="00FB29DE"/>
    <w:rsid w:val="00FB494C"/>
    <w:rsid w:val="00FC2668"/>
    <w:rsid w:val="00FC4573"/>
    <w:rsid w:val="00FC6D6A"/>
    <w:rsid w:val="00FC6F08"/>
    <w:rsid w:val="00FE02C0"/>
    <w:rsid w:val="00FE0FE7"/>
    <w:rsid w:val="00FF0F46"/>
    <w:rsid w:val="00FF23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224B9"/>
  </w:style>
  <w:style w:type="character" w:customStyle="1" w:styleId="apple-converted-space">
    <w:name w:val="apple-converted-space"/>
    <w:basedOn w:val="DefaultParagraphFont"/>
    <w:rsid w:val="00B224B9"/>
  </w:style>
  <w:style w:type="paragraph" w:styleId="Header">
    <w:name w:val="header"/>
    <w:basedOn w:val="Normal"/>
    <w:link w:val="a0"/>
    <w:uiPriority w:val="99"/>
    <w:unhideWhenUsed/>
    <w:rsid w:val="0047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4ECC"/>
  </w:style>
  <w:style w:type="paragraph" w:styleId="Footer">
    <w:name w:val="footer"/>
    <w:basedOn w:val="Normal"/>
    <w:link w:val="a1"/>
    <w:uiPriority w:val="99"/>
    <w:unhideWhenUsed/>
    <w:rsid w:val="0047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FCAD-F161-45FF-8BED-AED7FE4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