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D07C8">
      <w:pPr>
        <w:ind w:firstLine="567"/>
        <w:jc w:val="right"/>
      </w:pPr>
      <w:r>
        <w:t xml:space="preserve">УИД 91ms0091-01-2020-001837-44  </w:t>
      </w:r>
    </w:p>
    <w:p w:rsidR="00A77B3E" w:rsidP="00DD07C8">
      <w:pPr>
        <w:ind w:firstLine="567"/>
        <w:jc w:val="right"/>
      </w:pPr>
      <w:r>
        <w:t xml:space="preserve"> дело № 2-91-1125/2020</w:t>
      </w:r>
    </w:p>
    <w:p w:rsidR="00A77B3E" w:rsidP="00DD07C8">
      <w:pPr>
        <w:ind w:firstLine="567"/>
        <w:jc w:val="both"/>
      </w:pPr>
    </w:p>
    <w:p w:rsidR="00A77B3E" w:rsidP="00DD07C8">
      <w:pPr>
        <w:ind w:firstLine="567"/>
        <w:jc w:val="center"/>
      </w:pPr>
      <w:r>
        <w:t>РЕШЕНИЕ</w:t>
      </w:r>
    </w:p>
    <w:p w:rsidR="00A77B3E" w:rsidP="00DD07C8">
      <w:pPr>
        <w:ind w:firstLine="567"/>
        <w:jc w:val="center"/>
      </w:pPr>
      <w:r>
        <w:t>Именем Российской Федерации</w:t>
      </w:r>
    </w:p>
    <w:p w:rsidR="00A77B3E" w:rsidP="00DD07C8">
      <w:pPr>
        <w:ind w:firstLine="567"/>
        <w:jc w:val="center"/>
      </w:pPr>
      <w:r>
        <w:t>(резолютивная часть)</w:t>
      </w:r>
    </w:p>
    <w:p w:rsidR="00A77B3E" w:rsidP="00DD07C8">
      <w:pPr>
        <w:ind w:firstLine="567"/>
        <w:jc w:val="both"/>
      </w:pPr>
    </w:p>
    <w:p w:rsidR="00A77B3E" w:rsidP="00DD07C8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</w:t>
      </w:r>
      <w:r>
        <w:t xml:space="preserve">03 ноября 2020 </w:t>
      </w:r>
      <w:r>
        <w:t>года</w:t>
      </w:r>
    </w:p>
    <w:p w:rsidR="00A77B3E" w:rsidP="00DD07C8">
      <w:pPr>
        <w:ind w:firstLine="567"/>
        <w:jc w:val="both"/>
      </w:pPr>
    </w:p>
    <w:p w:rsidR="00A77B3E" w:rsidP="00DD07C8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в открытом судебном заседании, при секретаре Нейжмак Т.А., </w:t>
      </w:r>
    </w:p>
    <w:p w:rsidR="00A77B3E" w:rsidP="00DD07C8">
      <w:pPr>
        <w:ind w:firstLine="567"/>
        <w:jc w:val="both"/>
      </w:pPr>
      <w:r>
        <w:t xml:space="preserve">с участием: представителей истца </w:t>
      </w:r>
      <w:r>
        <w:t>фио</w:t>
      </w:r>
      <w:r>
        <w:t xml:space="preserve">, </w:t>
      </w:r>
      <w:r>
        <w:t>фио</w:t>
      </w:r>
      <w:r>
        <w:t xml:space="preserve">, ответчика </w:t>
      </w:r>
      <w:r>
        <w:t>фио</w:t>
      </w:r>
      <w:r>
        <w:t>,</w:t>
      </w:r>
    </w:p>
    <w:p w:rsidR="00A77B3E" w:rsidP="00DD07C8">
      <w:pPr>
        <w:ind w:firstLine="567"/>
        <w:jc w:val="both"/>
      </w:pPr>
      <w:r>
        <w:t>рассмотре</w:t>
      </w:r>
      <w:r>
        <w:t xml:space="preserve">в </w:t>
      </w:r>
      <w:r>
        <w:t xml:space="preserve">гражданское дело по исковому заявлению Муниципального казенного учреждения – Департамента труда и социальной защиты населения Администрации города Феодосии Республики Крым к </w:t>
      </w:r>
      <w:r>
        <w:t>фио</w:t>
      </w:r>
      <w:r>
        <w:t xml:space="preserve"> о взыскании неосновательного обогащения, третье лицо, не заявляющее самосто</w:t>
      </w:r>
      <w:r>
        <w:t>ятельных требований относительно предмета спора, наименование организации,</w:t>
      </w:r>
    </w:p>
    <w:p w:rsidR="00A77B3E" w:rsidP="00DD07C8">
      <w:pPr>
        <w:ind w:firstLine="567"/>
        <w:jc w:val="both"/>
      </w:pPr>
      <w:r>
        <w:t xml:space="preserve">руководствуясь ст. 1102 ГК РФ, ст.ст. 194-198 </w:t>
      </w:r>
      <w:r>
        <w:t>ГПК РФ, мировой судья,</w:t>
      </w:r>
    </w:p>
    <w:p w:rsidR="00A77B3E" w:rsidP="00DD07C8">
      <w:pPr>
        <w:ind w:firstLine="567"/>
        <w:jc w:val="both"/>
      </w:pPr>
    </w:p>
    <w:p w:rsidR="00A77B3E" w:rsidP="00DD07C8">
      <w:pPr>
        <w:ind w:firstLine="567"/>
        <w:jc w:val="center"/>
      </w:pPr>
      <w:r>
        <w:t>РЕШИЛ:</w:t>
      </w:r>
    </w:p>
    <w:p w:rsidR="00A77B3E" w:rsidP="00DD07C8">
      <w:pPr>
        <w:ind w:firstLine="567"/>
        <w:jc w:val="both"/>
      </w:pPr>
    </w:p>
    <w:p w:rsidR="00A77B3E" w:rsidP="00DD07C8">
      <w:pPr>
        <w:ind w:firstLine="567"/>
        <w:jc w:val="both"/>
      </w:pPr>
      <w:r>
        <w:t xml:space="preserve"> Исковые требования организация - удовлетворить частично.</w:t>
      </w:r>
    </w:p>
    <w:p w:rsidR="00A77B3E" w:rsidP="00DD07C8">
      <w:pPr>
        <w:ind w:firstLine="567"/>
        <w:jc w:val="both"/>
      </w:pPr>
      <w:r>
        <w:t xml:space="preserve"> Взыскать с </w:t>
      </w:r>
      <w:r>
        <w:t>фио</w:t>
      </w:r>
      <w:r>
        <w:t xml:space="preserve">, паспортные данные, </w:t>
      </w:r>
      <w:r>
        <w:t>полу</w:t>
      </w:r>
      <w:r>
        <w:t xml:space="preserve">ченные </w:t>
      </w:r>
      <w:r>
        <w:t xml:space="preserve">от </w:t>
      </w:r>
      <w:r>
        <w:t xml:space="preserve">организация денежные средства </w:t>
      </w:r>
      <w:r>
        <w:t xml:space="preserve">в </w:t>
      </w:r>
      <w:r>
        <w:t xml:space="preserve">виде неосновательного обогащения </w:t>
      </w:r>
      <w:r>
        <w:t xml:space="preserve">в размере </w:t>
      </w:r>
      <w:r>
        <w:t>сумма (сумма прописью), перечислив указанную сумму наименование организации (</w:t>
      </w:r>
      <w:r>
        <w:t>р</w:t>
      </w:r>
      <w:r>
        <w:t xml:space="preserve">/с «изъято», </w:t>
      </w:r>
      <w:r>
        <w:t>в отделении по РК адрес, БИК телефон, ИНН/КПП 9102219045/910201001, ОК</w:t>
      </w:r>
      <w:r>
        <w:t xml:space="preserve">ТМО телефон, КБК 80811302992020200130, получатель УФК по РК, л/с 04752Д56700, </w:t>
      </w:r>
      <w:r>
        <w:t xml:space="preserve">назначение платежа: </w:t>
      </w:r>
      <w:r>
        <w:t xml:space="preserve">возврат средств за 2019 – дата </w:t>
      </w:r>
      <w:r>
        <w:t>фио</w:t>
      </w:r>
      <w:r>
        <w:t xml:space="preserve">) </w:t>
      </w:r>
    </w:p>
    <w:p w:rsidR="00A77B3E" w:rsidP="00DD07C8">
      <w:pPr>
        <w:ind w:firstLine="567"/>
        <w:jc w:val="both"/>
      </w:pPr>
      <w:r>
        <w:t xml:space="preserve">Взыскать с ответчика </w:t>
      </w:r>
      <w:r>
        <w:t>фио</w:t>
      </w:r>
      <w:r>
        <w:t xml:space="preserve">, паспортные данные, </w:t>
      </w:r>
      <w:r>
        <w:t xml:space="preserve">в доход местного бюджета </w:t>
      </w:r>
      <w:r>
        <w:t xml:space="preserve">государственную пошлину в размере </w:t>
      </w:r>
      <w:r>
        <w:t xml:space="preserve">сумма. </w:t>
      </w:r>
    </w:p>
    <w:p w:rsidR="00A77B3E" w:rsidP="00DD07C8">
      <w:pPr>
        <w:ind w:firstLine="567"/>
        <w:jc w:val="both"/>
      </w:pPr>
      <w:r>
        <w:t xml:space="preserve">В удовлетворении остальной части исковых требований – отказать. </w:t>
      </w:r>
    </w:p>
    <w:p w:rsidR="00A77B3E" w:rsidP="00DD07C8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</w:t>
      </w:r>
      <w:r>
        <w:t xml:space="preserve">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</w:t>
      </w:r>
      <w:r>
        <w:t>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</w:t>
      </w:r>
      <w:r>
        <w:t>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D07C8">
      <w:pPr>
        <w:ind w:firstLine="567"/>
        <w:jc w:val="both"/>
      </w:pPr>
      <w:r>
        <w:t xml:space="preserve"> Решение может </w:t>
      </w:r>
      <w:r>
        <w:t xml:space="preserve">быть обжаловано в апелляционном порядке в течение 1 (одного) месяца </w:t>
      </w:r>
      <w:r>
        <w:t>с момента его вынесения в окончательной форме в Феодосийский городской суд через мирового судью судебного участка № 91 Феодосийского судебного района.</w:t>
      </w:r>
    </w:p>
    <w:p w:rsidR="00A77B3E" w:rsidP="00DD07C8">
      <w:pPr>
        <w:ind w:firstLine="567"/>
        <w:jc w:val="both"/>
      </w:pPr>
    </w:p>
    <w:p w:rsidR="00A77B3E" w:rsidP="00DD07C8">
      <w:pPr>
        <w:ind w:firstLine="567"/>
        <w:jc w:val="both"/>
      </w:pPr>
      <w:r>
        <w:t xml:space="preserve">Мировой судья  </w:t>
      </w:r>
      <w:r>
        <w:t xml:space="preserve">/подпись/ </w:t>
      </w:r>
      <w:r>
        <w:t>Н.В. Воробьёва</w:t>
      </w:r>
    </w:p>
    <w:p w:rsidR="00A77B3E" w:rsidP="00DD07C8">
      <w:pPr>
        <w:ind w:firstLine="567"/>
        <w:jc w:val="both"/>
      </w:pPr>
    </w:p>
    <w:sectPr w:rsidSect="00DD07C8">
      <w:pgSz w:w="12240" w:h="15840"/>
      <w:pgMar w:top="709" w:right="180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F97"/>
    <w:rsid w:val="005D7F97"/>
    <w:rsid w:val="00A77B3E"/>
    <w:rsid w:val="00DD0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F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