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УИД 91ms0091-телефон-телефон                                                                                                                                                            </w:t>
      </w:r>
    </w:p>
    <w:p w:rsidR="00A77B3E">
      <w:r>
        <w:t xml:space="preserve">                                                                                              Дело № 2-91-1305/2025                                                         </w:t>
      </w:r>
    </w:p>
    <w:p w:rsidR="00A77B3E">
      <w:r>
        <w:t xml:space="preserve">  РЕШЕНИЕ</w:t>
      </w:r>
    </w:p>
    <w:p w:rsidR="00A77B3E">
      <w:r>
        <w:t>Именем Российской Федерации</w:t>
      </w:r>
    </w:p>
    <w:p w:rsidR="00A77B3E">
      <w:r>
        <w:t>(резолютивная часть)</w:t>
      </w:r>
    </w:p>
    <w:p w:rsidR="00A77B3E">
      <w:r>
        <w:t>дата                                                                                                              адрес</w:t>
      </w:r>
    </w:p>
    <w:p w:rsidR="00A77B3E"/>
    <w:p w:rsidR="00A77B3E">
      <w:r>
        <w:t xml:space="preserve">              Мировой судья судебного участка № 91 Феодосийского судебного района (городской адрес) адрес фио, </w:t>
      </w:r>
    </w:p>
    <w:p w:rsidR="00A77B3E">
      <w:r>
        <w:t xml:space="preserve">              при секретаре судебного заседания фио.,  </w:t>
      </w:r>
    </w:p>
    <w:p w:rsidR="00A77B3E">
      <w:r>
        <w:t xml:space="preserve">с участием представителя истца фио, </w:t>
      </w:r>
    </w:p>
    <w:p w:rsidR="00A77B3E">
      <w:r>
        <w:t xml:space="preserve">представителя ответчика фио – фио,   </w:t>
      </w:r>
    </w:p>
    <w:p w:rsidR="00A77B3E">
      <w:r>
        <w:t xml:space="preserve">             рассмотрев в открытом судебном заседании гражданское дело по исковому заявлению наименование организации в лице филиала в адрес к фио, фио, фио, фио о взыскании задолженности по оплате коммунальных услуг, третье лицо, не заявляющее самостоятельные требования относительно предмета спора: Инспекция по Жилищному надзору адрес,</w:t>
      </w:r>
    </w:p>
    <w:p w:rsidR="00A77B3E">
      <w:r>
        <w:t xml:space="preserve">               Руководствуясь ст.ст. 194-199   ГПК РФ,   мировой судья  -</w:t>
      </w:r>
    </w:p>
    <w:p w:rsidR="00A77B3E"/>
    <w:p w:rsidR="00A77B3E">
      <w:r>
        <w:t xml:space="preserve">   решил:</w:t>
      </w:r>
    </w:p>
    <w:p w:rsidR="00A77B3E"/>
    <w:p w:rsidR="00A77B3E">
      <w:r>
        <w:t xml:space="preserve">            Исковые требования наименование организации в лице филиала в адрес  - удовлетворить полностью.</w:t>
      </w:r>
    </w:p>
    <w:p w:rsidR="00A77B3E">
      <w:r>
        <w:t>Взыскать с фио, паспортные данные) в пользу наименование организации в лице филиала в адрес (р/с 40602810140080000014 в наименование организации, БИК телефон, к/сч 3010181033510000607, ОГРН 1149102120947, ИНН 9102057281) задолженность  за предоставленные услуги по водоснабжению и водоотведению за период с дата по дата в размере сумма, пени в размере сумма, и денежные средства в размере сумма  в счёт возмещения понесённых истцом судебных расходов на оплату государственной пошлины.</w:t>
      </w:r>
    </w:p>
    <w:p w:rsidR="00A77B3E">
      <w:r>
        <w:t>Взыскать с фио, паспортные данные) в пользу наименование организации в лице филиала в адрес (р/с 40602810140080000014 в наименование организации, БИК телефон, к/сч 3010181033510000607, ОГРН 1149102120947, ИНН 9102057281) задолженность  за предоставленные услуги по водоснабжению и водоотведению за период с дата по дата в размере сумма, пени в размере сумма, и денежные средства в размере сумма  в счёт возмещения понесённых истцом судебных расходов на оплату государственной пошлины.</w:t>
      </w:r>
    </w:p>
    <w:p w:rsidR="00A77B3E">
      <w:r>
        <w:t>Взыскать с фио, паспортные данные) в пользу наименование организации в лице филиала в адрес (р/с 40602810140080000014 в наименование организации, БИК телефон, к/сч 3010181033510000607, ОГРН 1149102120947, ИНН 9102057281) задолженность  за предоставленные услуги по водоснабжению и водоотведению за период с дата по дата в размере сумма, пени в размере сумма, и денежные средства в размере сумма  в счёт возмещения понесённых истцом судебных расходов на оплату государственной пошлины.</w:t>
      </w:r>
    </w:p>
    <w:p w:rsidR="00A77B3E">
      <w:r>
        <w:t>Взыскать с фио, паспортные данные) в пользу наименование организации в лице филиала в адрес (р/с 40602810140080000014 в наименование организации, БИК телефон, к/сч 3010181033510000607, ОГРН 1149102120947, ИНН 9102057281) задолженность  за предоставленные услуги по водоснабжению и водоотведению за период с дата по дата в размере сумма, пени в размере сумма, и денежные средства в размере сумма  в счёт возмещения понесённых истцом судебных расходов на оплату государственной пошлины.</w:t>
      </w:r>
    </w:p>
    <w:p w:rsidR="00A77B3E">
      <w:r>
        <w:t>Согласно положениям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w:t>
      </w:r>
    </w:p>
    <w:p w:rsidR="00A77B3E">
      <w:r>
        <w:t xml:space="preserve">Решение может быть обжаловано в Феодосийский городской суд адрес через мировую судью судебного участка № 91 Феодосийского судебного района (городской адрес) адрес в течение месяца со дня его вынесения в окончательной форме. </w:t>
      </w:r>
    </w:p>
    <w:p w:rsidR="00A77B3E"/>
    <w:p w:rsidR="00A77B3E">
      <w:r>
        <w:t>Мировой судья</w:t>
        <w:tab/>
        <w:tab/>
        <w:t xml:space="preserve">                                 /подпись/                                                   фио</w:t>
      </w:r>
    </w:p>
    <w:p w:rsidR="00A77B3E">
      <w:r>
        <w:t xml:space="preserve">                    </w:t>
      </w:r>
    </w:p>
    <w:p w:rsidR="00A77B3E">
      <w:r>
        <w:t xml:space="preserve">Копия верна:  </w:t>
      </w:r>
    </w:p>
    <w:p w:rsidR="00A77B3E">
      <w:r>
        <w:t xml:space="preserve">мировой судья                         секретарь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