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Дело № 2-92-53/2017</w:t>
      </w:r>
    </w:p>
    <w:p w:rsidR="00A77B3E">
      <w:r>
        <w:t xml:space="preserve">                                                        </w:t>
      </w:r>
    </w:p>
    <w:p w:rsidR="00A77B3E">
      <w:r>
        <w:t xml:space="preserve">                                                               ЗАОЧНОЕ РЕШЕНИЕ</w:t>
      </w:r>
    </w:p>
    <w:p w:rsidR="00A77B3E">
      <w:r>
        <w:t xml:space="preserve">                                             ИМЕНЕМ РОССИЙСКОЙ ФЕДЕРАЦИИ</w:t>
      </w:r>
    </w:p>
    <w:p w:rsidR="00A77B3E"/>
    <w:p w:rsidR="00A77B3E">
      <w:r>
        <w:t xml:space="preserve">09 июня 2017 года      </w:t>
      </w:r>
      <w:r>
        <w:tab/>
        <w:t xml:space="preserve">                                                                               </w:t>
      </w:r>
      <w:r>
        <w:t xml:space="preserve">             </w:t>
      </w:r>
      <w:r>
        <w:t>п.Черноморское</w:t>
      </w:r>
      <w:r>
        <w:t>, Республика Крым</w:t>
      </w:r>
    </w:p>
    <w:p w:rsidR="00A77B3E">
      <w:r>
        <w:tab/>
      </w:r>
      <w:r>
        <w:tab/>
      </w:r>
      <w:r>
        <w:tab/>
      </w:r>
    </w:p>
    <w:p w:rsidR="00A77B3E"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Поповой Е.Е.</w:t>
      </w:r>
    </w:p>
    <w:p w:rsidR="00A77B3E">
      <w:r>
        <w:t>рассмот</w:t>
      </w:r>
      <w:r>
        <w:t xml:space="preserve">рев в открытом судебном заседании гражданское дело по иску Акционерного общества «Пригородная пассажирская компания «Черноземье» к </w:t>
      </w:r>
      <w:r>
        <w:t>Рыморову</w:t>
      </w:r>
      <w:r>
        <w:t xml:space="preserve"> Александру Александровичу о взыскании штрафа, </w:t>
      </w:r>
    </w:p>
    <w:p w:rsidR="00A77B3E"/>
    <w:p w:rsidR="00A77B3E">
      <w:r>
        <w:tab/>
      </w:r>
      <w:r>
        <w:tab/>
      </w:r>
      <w:r>
        <w:tab/>
      </w:r>
      <w:r>
        <w:tab/>
        <w:t xml:space="preserve">                          УСТАНОВИЛ:</w:t>
      </w:r>
    </w:p>
    <w:p w:rsidR="00A77B3E"/>
    <w:p w:rsidR="00A77B3E" w:rsidP="00CE29EF">
      <w:pPr>
        <w:jc w:val="both"/>
      </w:pPr>
      <w:r>
        <w:t>Истец Акционерное общество</w:t>
      </w:r>
      <w:r>
        <w:t xml:space="preserve"> «Пригородная пассажирская компания «Черноземье» обратился к мировому судье с настоящим иском к ответчику </w:t>
      </w:r>
      <w:r>
        <w:t>Рыморову</w:t>
      </w:r>
      <w:r>
        <w:t xml:space="preserve"> А.А. по тем основаниям, что для проезда в поезде пригородного сообщения пассажир обязан приобрести билет для разовой поездки туда или туда и </w:t>
      </w:r>
      <w:r>
        <w:t>обратно либо абонементный билет установленной формы на маршрут, соответствующий маршруту следования. Заключение договоров перевозок пассажиров удостоверяется проездными документами (билетами). При этом пассажиры обязуются оплатить свой проезд при заключени</w:t>
      </w:r>
      <w:r>
        <w:t>и договора перевозки согласно установленным тарифам. Согласно ст.110.1 Устава железнодорожного транспорта, за отказ от приобретения проездного документа (билета), а также от внесения платы за оказание услуги по его оформлению в случаях, установленных стать</w:t>
      </w:r>
      <w:r>
        <w:t xml:space="preserve">ей 82 настоящего Устава, безбилетным физическим лицом уплачивается перевозчику штраф : в поезде пригородного сообщения - в пятидесятикратном размере установленного тарифа на перевозку пассажира на расстояние 10 километров, применяемого на участке для типа </w:t>
      </w:r>
      <w:r>
        <w:t xml:space="preserve">и класса вагона и категории поезда, в котором обнаружено безбилетное физическое лицо. дата года в время в электропоезде №6521, движущемся по маршруту Грязи-Мичуринск на участке Грязи, ответчик </w:t>
      </w:r>
      <w:r>
        <w:t>Рыморов</w:t>
      </w:r>
      <w:r>
        <w:t xml:space="preserve"> А.А., осуществлял безбилетный проезд, от приобретения п</w:t>
      </w:r>
      <w:r>
        <w:t xml:space="preserve">роездного документа отказался. Данный факт был зафиксирован в акте б/н от дата года билетным кассиром </w:t>
      </w:r>
      <w:r>
        <w:t>фио</w:t>
      </w:r>
      <w:r>
        <w:t xml:space="preserve"> в присутствии свидетелей </w:t>
      </w:r>
      <w:r>
        <w:t>фио</w:t>
      </w:r>
      <w:r>
        <w:t xml:space="preserve">, </w:t>
      </w:r>
      <w:r>
        <w:t>фио</w:t>
      </w:r>
      <w:r>
        <w:t xml:space="preserve"> Ответчик был ознакомлен с содержанием акта, и ему была вручена его копия.</w:t>
      </w:r>
    </w:p>
    <w:p w:rsidR="00A77B3E" w:rsidP="00CE29EF">
      <w:pPr>
        <w:jc w:val="both"/>
      </w:pPr>
      <w:r>
        <w:t>Просят взыскать с ответчика штраф  в разме</w:t>
      </w:r>
      <w:r>
        <w:t>ре 875 рублей руб., а также расходы по оплате госпошлины в размере 400 руб.</w:t>
      </w:r>
    </w:p>
    <w:p w:rsidR="00A77B3E" w:rsidP="00CE29EF">
      <w:pPr>
        <w:jc w:val="both"/>
      </w:pPr>
      <w:r>
        <w:t>Истец - АО «Пригородная пассажирская компания «Черноземье» в судебное заседание своего представителя не направил, о слушании дела извещался надлежаще, в материалах дела имеется ход</w:t>
      </w:r>
      <w:r>
        <w:t>атайство о рассмотрении дела в отсутствие представителя истца.</w:t>
      </w:r>
    </w:p>
    <w:p w:rsidR="00A77B3E" w:rsidP="00CE29EF">
      <w:pPr>
        <w:jc w:val="both"/>
      </w:pPr>
      <w:r>
        <w:t xml:space="preserve">Ответчик </w:t>
      </w:r>
      <w:r>
        <w:t>Рыморов</w:t>
      </w:r>
      <w:r>
        <w:t xml:space="preserve"> А.А. в судебное заседание не явился. Судом приняты меры для надлежащего извещения ответчика о времени и месте рассмотрения дела -  судебное извещение направлялось по адресу рег</w:t>
      </w:r>
      <w:r>
        <w:t>истрации ответчика.</w:t>
      </w:r>
    </w:p>
    <w:p w:rsidR="00A77B3E" w:rsidP="00CE29EF">
      <w:pPr>
        <w:jc w:val="both"/>
      </w:pPr>
      <w:r>
        <w:t xml:space="preserve"> При обсуждении вопроса о возможности рассмотрения дело в отсутствие ответчика, суд исходит из положений Конституции Российской Федерации и ГПК РФ. Так, в статье 46 Конституции Российской Федерации каждому гарантируется судебная защита </w:t>
      </w:r>
      <w:r>
        <w:t>его прав и свобод, а согласно ст.17 Конституции Российской Федерации осуществление прав и свобод человека и гражданина не должно нарушать прав и свобод других лиц.</w:t>
      </w:r>
    </w:p>
    <w:p w:rsidR="00A77B3E" w:rsidP="00CE29EF">
      <w:pPr>
        <w:jc w:val="both"/>
      </w:pPr>
      <w:r>
        <w:t xml:space="preserve"> В соответствии со ст. 154 ГПК РФ истец имеет право на рассмотрение его дела мировым судьей </w:t>
      </w:r>
      <w:r>
        <w:t xml:space="preserve">в месячный срок и судопроизводство в судах должно осуществляться в разумные сроки (ст.6.1 ГПК РФ). </w:t>
      </w:r>
    </w:p>
    <w:p w:rsidR="00A77B3E" w:rsidP="00CE29EF">
      <w:pPr>
        <w:jc w:val="both"/>
      </w:pPr>
      <w:r>
        <w:t xml:space="preserve">Суд также учитывает, что судебное извещение, направленное по адресу регистрации ответчика возращено на судебный участок с отметкой оператора почтовой связи </w:t>
      </w:r>
      <w:r>
        <w:t>«возврат по истечении срока». В этой связи суд учитывает положения ст.165.1   ГК РФ и правовую позицию Верховного Суда Российской Федерации, согласно которой по смыслу пункта 1 статьи 165.1 ГК РФ юридически значимое сообщение, адресованное гражданину, долж</w:t>
      </w:r>
      <w:r>
        <w:t>но быть направлено по адресу его регистрации по месту жительства и считается доставленным и в тех случаях, если адресат уклонился от получения корреспонденции в отделении связи, в связи с чем, она была возвращена по истечении срока хранения. Статья 165.1 Г</w:t>
      </w:r>
      <w:r>
        <w:t xml:space="preserve">К РФ подлежит применению также к судебным извещениям и вызовам (п.п.63,67,68 Постановления Пленума Верховного Суда РФ от 23.06.2015г. №25 «О применении судами некоторых положений раздела I части первой Гражданского кодекса Российской Федерации»). Учитывая </w:t>
      </w:r>
      <w:r>
        <w:t xml:space="preserve">изложенное и исходя из положений ст.116,119 и 167 ГПК РФ, ст.165.1 ГК РФ, суд считает ответчика </w:t>
      </w:r>
      <w:r>
        <w:t>Рыморова</w:t>
      </w:r>
      <w:r>
        <w:t xml:space="preserve"> А.А. надлежаще извещенным и полагает возможным рассмотреть дело в отсутствие ответчика.</w:t>
      </w:r>
    </w:p>
    <w:p w:rsidR="00A77B3E" w:rsidP="00CE29EF">
      <w:pPr>
        <w:jc w:val="both"/>
      </w:pPr>
      <w:r>
        <w:t>Согласно ч.1 ст.233 ГПК РФ, в случае неявки в судебное заседани</w:t>
      </w:r>
      <w:r>
        <w:t>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производства, в связи с чем, с учетом мнения</w:t>
      </w:r>
      <w:r>
        <w:t xml:space="preserve"> истца, судом было определено рассмотреть дело в заочном порядке.   </w:t>
      </w:r>
    </w:p>
    <w:p w:rsidR="00A77B3E" w:rsidP="00CE29EF">
      <w:pPr>
        <w:jc w:val="both"/>
      </w:pPr>
      <w:r>
        <w:t>Изучив материалы дела, и разрешая требования истца по существу, руководствуясь ст.ст.56, 60, 67 ГПК РФ, суд исходит из следующего.</w:t>
      </w:r>
    </w:p>
    <w:p w:rsidR="00A77B3E" w:rsidP="00CE29EF">
      <w:pPr>
        <w:jc w:val="both"/>
      </w:pPr>
      <w:r>
        <w:t xml:space="preserve">09.10. 2016 года при осуществлении контроля </w:t>
      </w:r>
      <w:r>
        <w:t>электропроез</w:t>
      </w:r>
      <w:r>
        <w:t>да</w:t>
      </w:r>
      <w:r>
        <w:t xml:space="preserve"> №6521 следующего по маршруту «Грязи-Мичуринск», на участке «Грязи», билетным кассиром </w:t>
      </w:r>
      <w:r>
        <w:t>фио</w:t>
      </w:r>
      <w:r>
        <w:t xml:space="preserve"> в присутствии свидетелей </w:t>
      </w:r>
      <w:r>
        <w:t>фио</w:t>
      </w:r>
      <w:r>
        <w:t xml:space="preserve">, </w:t>
      </w:r>
      <w:r>
        <w:t>фио</w:t>
      </w:r>
      <w:r>
        <w:t xml:space="preserve"> в время был составлен акт б/н от дата г., в отношении </w:t>
      </w:r>
      <w:r>
        <w:t>Рыморова</w:t>
      </w:r>
      <w:r>
        <w:t xml:space="preserve"> А.А., который осуществлял поездку в электропоезде пригородного соо</w:t>
      </w:r>
      <w:r>
        <w:t xml:space="preserve">бщения без проездного (действительного) документа (билета), копия указанного акта вручена </w:t>
      </w:r>
      <w:r>
        <w:t>Рыморову</w:t>
      </w:r>
      <w:r>
        <w:t xml:space="preserve"> А.А. (л.д.3)</w:t>
      </w:r>
    </w:p>
    <w:p w:rsidR="00A77B3E" w:rsidP="00CE29EF">
      <w:pPr>
        <w:jc w:val="both"/>
      </w:pPr>
      <w:r>
        <w:t>На основании ст.426 ГК РФ публичным договором признается договор, заключенный коммерческой организацией и устанавливающий ее обязанности по прод</w:t>
      </w:r>
      <w:r>
        <w:t>аже товаров, выполнению работ или оказанию услуг, которые такая организация по характеру своей деятельности должна осуществлять в отношении каждого, кто к ней обратится (розничная торговля, перевозка транспортом общего пользования, услуги связи, энергоснаб</w:t>
      </w:r>
      <w:r>
        <w:t>жение, медицинское, гостиничное обслуживание и т.п.).</w:t>
      </w:r>
    </w:p>
    <w:p w:rsidR="00A77B3E" w:rsidP="00CE29EF">
      <w:pPr>
        <w:jc w:val="both"/>
      </w:pPr>
      <w:r>
        <w:t>Таким образом, договор перевозки пассажиров железнодорожным транспортом в пригородном сообщении является публичным договором.</w:t>
      </w:r>
    </w:p>
    <w:p w:rsidR="00A77B3E" w:rsidP="00CE29EF">
      <w:pPr>
        <w:jc w:val="both"/>
      </w:pPr>
      <w:r>
        <w:t>Согласно ст.786 ГК РФ по договору перевозки пассажира перевозчик обязуется п</w:t>
      </w:r>
      <w:r>
        <w:t>еревезти пассажира в пункт назначения; пассажир обязуется уплатить установленную плату за проезд, а при сдаче багажа и за провоз багажа.</w:t>
      </w:r>
    </w:p>
    <w:p w:rsidR="00A77B3E" w:rsidP="00CE29EF">
      <w:pPr>
        <w:jc w:val="both"/>
      </w:pPr>
      <w:r>
        <w:t>В соответствии с п.2 ст.786 ГК РФ, а также ст.82 Федерального закона от 10.01.2003 г. №18-ФЗ «Устав железнодорожного тр</w:t>
      </w:r>
      <w:r>
        <w:t>анспорта Российской Федерации» (далее ФЗ от 10.01.2003 г. №18-ФЗ), заключение договора перевозки пассажира удостоверяется билетом, а сдача пассажиром багажа багажной квитанцией. Согласно п.14 «Правил оказания услуг по перевозкам на железнодорожном транспор</w:t>
      </w:r>
      <w:r>
        <w:t xml:space="preserve">те пассажиров, а также грузов, багажа и </w:t>
      </w:r>
      <w:r>
        <w:t>грузобагажа</w:t>
      </w:r>
      <w:r>
        <w:t xml:space="preserve"> для личных, семейных, домашних и иных нужд, не связанных с осуществлением предпринимательской деятельности», утв. Постановлением Правительства РФ от 02.03.2005 г. №111 (далее Правила от 02.03.2005 г. №111</w:t>
      </w:r>
      <w:r>
        <w:t>), для проезда в поезде пригородного сообщения пассажир обязан приобрести билет для разовой поездки туда или туда и обратно либо абонементный билет установленной формы на маршрут, соответствующий маршруту следования.</w:t>
      </w:r>
    </w:p>
    <w:p w:rsidR="00A77B3E" w:rsidP="00CE29EF">
      <w:pPr>
        <w:jc w:val="both"/>
      </w:pPr>
      <w:r>
        <w:t>В соответствии с ст.793 ГК РФ, в случае</w:t>
      </w:r>
      <w:r>
        <w:t xml:space="preserve"> неисполнения либо ненадлежащего исполнения обязательств по перевозке стороны несут ответственность, установленную настоящим Кодексом, транспортными уставами и кодексами, а также соглашением сторон.</w:t>
      </w:r>
    </w:p>
    <w:p w:rsidR="00A77B3E" w:rsidP="00CE29EF">
      <w:pPr>
        <w:jc w:val="both"/>
      </w:pPr>
      <w:r>
        <w:t>В соответствии с п.6 Правил перевозок пассажиров, багажа,</w:t>
      </w:r>
      <w:r>
        <w:t xml:space="preserve"> </w:t>
      </w:r>
      <w:r>
        <w:t>грузобагажа</w:t>
      </w:r>
      <w:r>
        <w:t xml:space="preserve"> железнодорожным транспортом, утв. Приказом Минтранса России от 19.12.2013 г. №473 (далее Правила от </w:t>
      </w:r>
      <w:r>
        <w:t>19.12.2013 г. №473) и ст.82 ФЗ от 10.01.2003 г. №18-ФЗ пассажир обязан иметь проездной документ (билет), а перевозчик или иное уполномоченное п</w:t>
      </w:r>
      <w:r>
        <w:t>еревозчиком лицо (далее - перевозчик) обязаны оформить проездной документ (билет) при наличии места в поезде до указанной пассажиром железнодорожной станции назначения.</w:t>
      </w:r>
    </w:p>
    <w:p w:rsidR="00A77B3E" w:rsidP="00CE29EF">
      <w:pPr>
        <w:jc w:val="both"/>
      </w:pPr>
      <w:r>
        <w:t xml:space="preserve">Заключение договоров перевозок пассажиров удостоверяется проездными документами </w:t>
      </w:r>
      <w:r>
        <w:t>(билетами). При этом пассажиры обязуются оплатить свой проезд при заключении договора перевозки согласно установленным тарифам. Согласноп.20 Правил от 19.12.2013 г. №473 оформление проездных документов (билетов) на поезда пригородного сообщения производитс</w:t>
      </w:r>
      <w:r>
        <w:t>я в билетной кассе автоматизированным способом или при помощи ручной технологии, через терминалы самообслуживания, а также через веб-ресурс.</w:t>
      </w:r>
    </w:p>
    <w:p w:rsidR="00A77B3E" w:rsidP="00CE29EF">
      <w:pPr>
        <w:jc w:val="both"/>
      </w:pPr>
      <w:r>
        <w:t>В соответствии с п.22 Правил от 19.12.2013 г. №473, при отсутствии билетной кассы, терминала самообслуживания на ст</w:t>
      </w:r>
      <w:r>
        <w:t xml:space="preserve">анции (остановочном пункте) гражданин может осуществить посадку в поезд пригородного сообщения без проездного документа (билета). Перевозчик оформляет его проезд и провоз ручной клади, превышающей установленную норму, непосредственно в поезде пригородного </w:t>
      </w:r>
      <w:r>
        <w:t>сообщения или на станции назначения без взимания дополнительной платы.</w:t>
      </w:r>
    </w:p>
    <w:p w:rsidR="00A77B3E" w:rsidP="00CE29EF">
      <w:pPr>
        <w:jc w:val="both"/>
      </w:pPr>
      <w:r>
        <w:t xml:space="preserve">Согласно п.50 Правил от 19.12.2013 г. №473, при посадке в поезд пригородного сообщения без указания мест пассажир в случае проведения контроля предъявляет проездной документ (билет), а </w:t>
      </w:r>
      <w:r>
        <w:t>при наличии льгот на проезд предъявляет также документы, подтверждающие право на льготы.</w:t>
      </w:r>
    </w:p>
    <w:p w:rsidR="00A77B3E" w:rsidP="00CE29EF">
      <w:pPr>
        <w:jc w:val="both"/>
      </w:pPr>
      <w:r>
        <w:t>В соответствии с п.56 Правил от 19.12.2013 г. №473, безбилетным является физическое лицо, не предъявившее уполномоченному перевозчиком лицу при проверке наличия и дейс</w:t>
      </w:r>
      <w:r>
        <w:t>твительности проездных документов (билетов) в поезде или при выходе через пункт контроля действительного проездного документа (билета) либо документов, подтверждающих право на бесплатный или льготный проезд.</w:t>
      </w:r>
    </w:p>
    <w:p w:rsidR="00A77B3E" w:rsidP="00CE29EF">
      <w:pPr>
        <w:jc w:val="both"/>
      </w:pPr>
      <w:r>
        <w:t>Согласно п.57 Правил от 19.12.2013 г. №473, безб</w:t>
      </w:r>
      <w:r>
        <w:t>илетное физическое лицо, обнаруженное в поезде пригородного сообщения, обязано приобрести проездной документ (билет) с внесением платы за проезд исходя из действующих тарифов в соответствии с категорией поезда, типом и классом вагона, местом в вагоне и мар</w:t>
      </w:r>
      <w:r>
        <w:t>шрутом следования, указанным безбилетным физическим лицом, но не менее чем за расстояние от последнего пункта отправления, в том числе последней железнодорожной станции отправления, где совершал остановку этот поезд, до указанного безбилетным физическим ли</w:t>
      </w:r>
      <w:r>
        <w:t>цом пункта назначения, в том числе железнодорожной станции назначения, а также сбора за оказание услуги по оформлению проездного документа (билета) в поезде с оформлением соответствующего документа.</w:t>
      </w:r>
    </w:p>
    <w:p w:rsidR="00A77B3E" w:rsidP="00CE29EF">
      <w:pPr>
        <w:jc w:val="both"/>
      </w:pPr>
      <w:r>
        <w:t>В соответствии со ст.82 ФЗ от 10.01.2003 г. №18-ФЗ за отк</w:t>
      </w:r>
      <w:r>
        <w:t xml:space="preserve">аз физического лица от приобретения проездного документа (билета), а также от внесения платы за оказание услуги по его оформлению уполномоченным перевозчиком лицом составляется акт в порядке, установленном правилами перевозок пассажиров, багажа, </w:t>
      </w:r>
      <w:r>
        <w:t>грузобагаж</w:t>
      </w:r>
      <w:r>
        <w:t>а</w:t>
      </w:r>
      <w:r>
        <w:t xml:space="preserve"> железнодорожным транспортом, на основании предоставленного безбилетным физическим лицом документа, удостоверяющего его личность, и с безбилетного физического лица взыскивается штраф в размере, установленном статьей 1101 настоящего Устава.</w:t>
      </w:r>
    </w:p>
    <w:p w:rsidR="00A77B3E" w:rsidP="00CE29EF">
      <w:pPr>
        <w:jc w:val="both"/>
      </w:pPr>
      <w:r>
        <w:t>За отказ безбил</w:t>
      </w:r>
      <w:r>
        <w:t>етного физического лица от уплаты штрафа он может быть взыскан в судебном порядке.</w:t>
      </w:r>
    </w:p>
    <w:p w:rsidR="00A77B3E" w:rsidP="00CE29EF">
      <w:pPr>
        <w:jc w:val="both"/>
      </w:pPr>
      <w:r>
        <w:t>Согласно ст. 1101 ФЗ от 10.01.2003 г. №18-ФЗ, за отказ от приобретения проездного документа (билета), а также от внесения платы за оказание услуги по его оформлению в случая</w:t>
      </w:r>
      <w:r>
        <w:t>х, установленных статьей 82 настоящего Устава, безбилетным физическим лицом уплачивается перевозчику штраф : в поезде пригородного сообщения - в пятидесятикратном размере установленного тарифа на перевозку пассажира на расстояние 10 километров, применяемог</w:t>
      </w:r>
      <w:r>
        <w:t>о на участке для типа и класса вагона и категории поезда, в котором обнаружено безбилетное физическое лицо.</w:t>
      </w:r>
    </w:p>
    <w:p w:rsidR="00A77B3E" w:rsidP="00CE29EF">
      <w:pPr>
        <w:jc w:val="both"/>
      </w:pPr>
      <w:r>
        <w:t xml:space="preserve">Приказом Управления по государственному регулированию тарифов Тамбовской области от 10.12.2015 г. №210-П установлен предельный максимальный уровень </w:t>
      </w:r>
      <w:r>
        <w:t xml:space="preserve">тарифа на перевозки </w:t>
      </w:r>
      <w:r>
        <w:t>пассажиров железнодорожным транспортом в пригородном сообщении на территории Тамбовской области в размере 17,50 рублей за одну десятикилометровую зону (л.д.4).</w:t>
      </w:r>
    </w:p>
    <w:p w:rsidR="00A77B3E" w:rsidP="00CE29EF">
      <w:pPr>
        <w:jc w:val="both"/>
      </w:pPr>
      <w:r>
        <w:t xml:space="preserve">В связи с тем, что </w:t>
      </w:r>
      <w:r>
        <w:t>Рыморов</w:t>
      </w:r>
      <w:r>
        <w:t xml:space="preserve"> А.А. осуществлял поездку в пригородном железнодор</w:t>
      </w:r>
      <w:r>
        <w:t>ожном транспорте без проездного документа (билета) и отказался от приобретения проездного документа (билета), в соответствии с вышеуказанным Приказом, ответчик обязан оплатить штраф в размере 875 руб. =17,50 руб. х 50.</w:t>
      </w:r>
    </w:p>
    <w:p w:rsidR="00A77B3E" w:rsidP="00CE29EF">
      <w:pPr>
        <w:jc w:val="both"/>
      </w:pPr>
      <w:r>
        <w:t>В соответствии со статьей 330 ГК РФ ш</w:t>
      </w:r>
      <w:r>
        <w:t>трафом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обязательства.</w:t>
      </w:r>
    </w:p>
    <w:p w:rsidR="00A77B3E" w:rsidP="00CE29EF">
      <w:pPr>
        <w:jc w:val="both"/>
      </w:pPr>
      <w:r>
        <w:t>Суд принимает во внимание представленные истцом доказательства, поскольку они с</w:t>
      </w:r>
      <w:r>
        <w:t xml:space="preserve">оответствуют принципам относимости, допустимости, достоверности и достаточности доказательств, а также действующему законодательству в области пассажирских перевозок. </w:t>
      </w:r>
    </w:p>
    <w:p w:rsidR="00A77B3E" w:rsidP="00CE29EF">
      <w:pPr>
        <w:jc w:val="both"/>
      </w:pPr>
      <w:r>
        <w:t>Ответчиком возражений на иск не представлено, как и не представлено доказательств опрове</w:t>
      </w:r>
      <w:r>
        <w:t>ргающих обоснованность заявленных требований, в соответствии с требованиями ст.ст.68 и 195 ГПК РФ, суд обосновывает свои выводы объяснениями и доказательствами представленными истцом.</w:t>
      </w:r>
    </w:p>
    <w:p w:rsidR="00A77B3E" w:rsidP="00CE29EF">
      <w:pPr>
        <w:jc w:val="both"/>
      </w:pPr>
      <w:r>
        <w:t>При таких обстоятельствах, суд приходит к выводу, о доказанности со стор</w:t>
      </w:r>
      <w:r>
        <w:t>оны истца, что ответчик дата г. осуществлял поездку в пригородном железнодорожном транспорте без проездного документа (билета) и отказался от приобретения проездного документа (билета), а также от внесения платы за оказание услуги по его оформлению контрол</w:t>
      </w:r>
      <w:r>
        <w:t>ером - ревизором, в связи с чем, взыскивает с ответчика в пользу истца штраф в размере 875 руб.</w:t>
      </w:r>
    </w:p>
    <w:p w:rsidR="00A77B3E" w:rsidP="00CE29EF">
      <w:pPr>
        <w:jc w:val="both"/>
      </w:pPr>
      <w:r>
        <w:t>Суд также принимает во внимание то, что иных доказательств суду не представлено и в соответствии с требованиями ст.195 ГПК РФ основывает решение только на тех д</w:t>
      </w:r>
      <w:r>
        <w:t>оказательствах, которые были исследованы в судебном заседании.</w:t>
      </w:r>
    </w:p>
    <w:p w:rsidR="00A77B3E" w:rsidP="00CE29EF">
      <w:pPr>
        <w:jc w:val="both"/>
      </w:pPr>
      <w:r>
        <w:t>Истцом при подаче иска уплачена государственная пошлина в размере 400 руб., что подтверждается платежным поручением (л.д.2), которая в силу требований ст.ст.88, 91 и 98 ГПК РФ, ст.333.19 НК РФ,</w:t>
      </w:r>
      <w:r>
        <w:t xml:space="preserve"> подлежит взысканию с ответчика в пользу истца.</w:t>
      </w:r>
    </w:p>
    <w:p w:rsidR="00A77B3E" w:rsidP="00CE29EF">
      <w:pPr>
        <w:jc w:val="both"/>
      </w:pPr>
      <w:r>
        <w:t xml:space="preserve">На основании изложенного и руководствуясь ст.ст.194-199 ГПК РФ, суд </w:t>
      </w:r>
    </w:p>
    <w:p w:rsidR="00A77B3E" w:rsidP="00CE29EF">
      <w:pPr>
        <w:jc w:val="both"/>
      </w:pPr>
      <w:r>
        <w:t xml:space="preserve">                                                  </w:t>
      </w:r>
    </w:p>
    <w:p w:rsidR="00A77B3E">
      <w:r>
        <w:t xml:space="preserve">               РЕШИЛ:</w:t>
      </w:r>
    </w:p>
    <w:p w:rsidR="00A77B3E"/>
    <w:p w:rsidR="00A77B3E" w:rsidP="00CE29EF">
      <w:pPr>
        <w:jc w:val="both"/>
      </w:pPr>
      <w:r>
        <w:t xml:space="preserve">             Иск Акционерного общества «Пригородная пассажирская </w:t>
      </w:r>
      <w:r>
        <w:t xml:space="preserve">компания «Черноземье» к </w:t>
      </w:r>
      <w:r>
        <w:t>Рыморову</w:t>
      </w:r>
      <w:r>
        <w:t xml:space="preserve"> Александру Александровичу о взыскании штрафа, удовлетворить.</w:t>
      </w:r>
    </w:p>
    <w:p w:rsidR="00A77B3E" w:rsidP="00CE29EF">
      <w:pPr>
        <w:jc w:val="both"/>
      </w:pPr>
      <w:r>
        <w:t xml:space="preserve">Взыскать с </w:t>
      </w:r>
      <w:r>
        <w:t>Рыморова</w:t>
      </w:r>
      <w:r>
        <w:t xml:space="preserve"> Александра Александровича, паспортные данные, зарегистрированного по адресу: адрес, в пользу Акционерного общества «Пригородная пассажирская к</w:t>
      </w:r>
      <w:r>
        <w:t>омпания «Черноземье» (юридический адрес: адрес, ИНН телефон, КПП телефон, ОГРН номер банковские реквизиты: р/с 4070281020025000505</w:t>
      </w:r>
      <w:r>
        <w:t>7, в филиале наименование организации в адрес номер, БИК телефон, ОКПО телефон, назначение платежа: оплата штрафа за безбилетн</w:t>
      </w:r>
      <w:r>
        <w:t>ый проезд, акт б/н от дата г.) штраф в размере 875 рублей, в возмещение расходов по оплате государственной пошлины в сумме 400 руб., а всего в сумме 1275 (одна тысяча двести семьдесят пять) рублей.</w:t>
      </w:r>
    </w:p>
    <w:p w:rsidR="00A77B3E" w:rsidP="00CE29EF">
      <w:pPr>
        <w:jc w:val="both"/>
      </w:pPr>
      <w:r>
        <w:t>Заочное решение суда может быть обжаловано в апелляционном</w:t>
      </w:r>
      <w:r>
        <w:t xml:space="preserve"> порядке в Черноморский районный суд Республики Крым в течение месяца со дня истечения срока подачи ответчиком заявления об отмене этого решения мирового судьи, а в случае, если такое заявление подано, - в течение месяца со дня вынесения определения суда о</w:t>
      </w:r>
      <w:r>
        <w:t>б отказе в удовлетворении этого заявления.</w:t>
      </w:r>
    </w:p>
    <w:p w:rsidR="00A77B3E">
      <w:r>
        <w:tab/>
      </w:r>
      <w:r>
        <w:tab/>
      </w:r>
    </w:p>
    <w:p w:rsidR="00A77B3E"/>
    <w:p w:rsidR="00A77B3E">
      <w:r>
        <w:t xml:space="preserve">      </w:t>
      </w:r>
      <w:r>
        <w:tab/>
        <w:t>Мировой судья</w:t>
      </w:r>
      <w:r>
        <w:tab/>
        <w:t xml:space="preserve"> </w:t>
      </w:r>
      <w:r>
        <w:tab/>
      </w:r>
      <w:r>
        <w:tab/>
        <w:t xml:space="preserve">   подпись  </w:t>
      </w:r>
      <w:r>
        <w:tab/>
        <w:t xml:space="preserve">                   О.В. </w:t>
      </w:r>
      <w:r>
        <w:t>Байбарза</w:t>
      </w:r>
    </w:p>
    <w:p w:rsidR="00A77B3E"/>
    <w:p w:rsidR="00A77B3E"/>
    <w:sectPr w:rsidSect="00CE29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EF"/>
    <w:rsid w:val="00A77B3E"/>
    <w:rsid w:val="00CE2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