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10FB">
      <w:pPr>
        <w:jc w:val="right"/>
      </w:pPr>
      <w:r>
        <w:t xml:space="preserve">                                                                                                        Дело №2-92-798/2022</w:t>
      </w:r>
    </w:p>
    <w:p w:rsidR="00A77B3E" w:rsidP="003E10FB">
      <w:pPr>
        <w:jc w:val="right"/>
      </w:pPr>
      <w:r>
        <w:t>УИД: 91RS0023-01-2022-009478-20</w:t>
      </w:r>
    </w:p>
    <w:p w:rsidR="00A77B3E" w:rsidP="003E10FB">
      <w:pPr>
        <w:jc w:val="both"/>
      </w:pPr>
    </w:p>
    <w:p w:rsidR="00A77B3E" w:rsidP="003E10FB">
      <w:pPr>
        <w:jc w:val="center"/>
      </w:pPr>
      <w:r>
        <w:t>РЕШЕНИЕ</w:t>
      </w:r>
    </w:p>
    <w:p w:rsidR="00A77B3E" w:rsidP="003E10FB">
      <w:pPr>
        <w:jc w:val="center"/>
      </w:pPr>
      <w:r>
        <w:t>ИМЕНЕМ РОССИЙСКОЙ ФЕДЕРАЦИИ</w:t>
      </w:r>
    </w:p>
    <w:p w:rsidR="00A77B3E" w:rsidP="003E10FB">
      <w:pPr>
        <w:jc w:val="both"/>
      </w:pPr>
      <w:r>
        <w:t xml:space="preserve">                                      </w:t>
      </w:r>
    </w:p>
    <w:p w:rsidR="00A77B3E" w:rsidP="003E10FB">
      <w:pPr>
        <w:jc w:val="both"/>
      </w:pPr>
    </w:p>
    <w:p w:rsidR="00A77B3E" w:rsidP="003E10FB">
      <w:pPr>
        <w:jc w:val="both"/>
      </w:pPr>
      <w:r>
        <w:t xml:space="preserve">29 августа 2022 года                     </w:t>
      </w:r>
      <w:r>
        <w:t xml:space="preserve">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E10FB">
      <w:pPr>
        <w:jc w:val="both"/>
      </w:pPr>
    </w:p>
    <w:p w:rsidR="00A77B3E" w:rsidP="003E10FB">
      <w:pPr>
        <w:ind w:firstLine="720"/>
        <w:jc w:val="both"/>
      </w:pPr>
      <w:r>
        <w:t>Суд в составе пре</w:t>
      </w:r>
      <w:r>
        <w:t>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3E10FB">
      <w:pPr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- Поповой Е.Е.</w:t>
      </w:r>
    </w:p>
    <w:p w:rsidR="00A77B3E" w:rsidP="003E10FB">
      <w:pPr>
        <w:ind w:firstLine="720"/>
        <w:jc w:val="both"/>
      </w:pPr>
      <w:r>
        <w:t>рассмотрев в открытом судебном заседании гражданское дело по иску Раковских Николая</w:t>
      </w:r>
      <w:r>
        <w:t xml:space="preserve"> Николаевича к Поспелову Сергею Юрьевичу о взыскании процентов, судебных расходов,</w:t>
      </w:r>
    </w:p>
    <w:p w:rsidR="00A77B3E" w:rsidP="003E10F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У С Т А Н О В И Л:</w:t>
      </w:r>
    </w:p>
    <w:p w:rsidR="00A77B3E" w:rsidP="003E10FB">
      <w:pPr>
        <w:jc w:val="both"/>
      </w:pPr>
    </w:p>
    <w:p w:rsidR="00A77B3E" w:rsidP="003E10FB">
      <w:pPr>
        <w:ind w:firstLine="720"/>
        <w:jc w:val="both"/>
      </w:pPr>
      <w:r>
        <w:t>Раковских Н.Н. обратился в суд с иском  к Поспелову С.Ю. о взыскании процентов, судебных расходов. В обосновании своих требований указал, что ДАТ</w:t>
      </w:r>
      <w:r>
        <w:t>А он обратился с письменной просьбой к Поспелову С.Ю. о возврате товара, переданного ему на ответственное хранение, а именно доски хвойных пород камерной сушки. В связи с тем, что указанный товар ему не был возвращен, он обратился в суд с иском. Решением с</w:t>
      </w:r>
      <w:r>
        <w:t>уда с Поспелова С.Ю. в его пользу было взыскано 341 110 рублей. Решение суда ответчик добровольно не исполнил. ДАТА указанная сумма была перечислена ему на расчетный счет через службу судебных приставов. Просит суд взыскать с ответчика проценты, в соответс</w:t>
      </w:r>
      <w:r>
        <w:t>твии со статьей 395 ГК РФ, в размере 19 498,72 руб., за период с ДАТА по ДАТА, а также судебные издержки в размере 540,86 руб., всего взыскать с ответчика 20 039,58 руб.</w:t>
      </w:r>
    </w:p>
    <w:p w:rsidR="00A77B3E" w:rsidP="003E10FB">
      <w:pPr>
        <w:ind w:firstLine="720"/>
        <w:jc w:val="both"/>
      </w:pPr>
      <w:r>
        <w:t>В судебное заседание истец Раковских Н.Н.  не явился, о дате рассмотрения дела извещен</w:t>
      </w:r>
      <w:r>
        <w:t xml:space="preserve"> надлежащим образом, направил в адрес судебного участка заявление о рассмотрении дела в его отсутствие, на исковых требованиях настаивает.</w:t>
      </w:r>
    </w:p>
    <w:p w:rsidR="00A77B3E" w:rsidP="003E10FB">
      <w:pPr>
        <w:ind w:firstLine="720"/>
        <w:jc w:val="both"/>
      </w:pPr>
      <w:r>
        <w:t>Ответчик Поспелов С.Ю. в судебное заседание не явился, о дате, времени и месте судебного разбирательства по делу изве</w:t>
      </w:r>
      <w:r>
        <w:t>щен в установленном законом порядке.</w:t>
      </w:r>
    </w:p>
    <w:p w:rsidR="00A77B3E" w:rsidP="003E10FB">
      <w:pPr>
        <w:jc w:val="both"/>
      </w:pPr>
      <w:r>
        <w:t xml:space="preserve"> </w:t>
      </w:r>
      <w:r>
        <w:tab/>
        <w:t>Представитель ответчика в судебное заседание не явился, представил письменный отзыв, в котором просит в удовлетворении исковых требований отказать в полном объеме, по тем основаниям,  что ДАТА был выдан исполнительный</w:t>
      </w:r>
      <w:r>
        <w:t xml:space="preserve"> лист по апелляционному определению судебной коллегии по гражданским делам Верховного суда Республики Крым от ДАТА, ДАТА истцом были получены денежные средства в полном объеме. Также считает, что не подлежат удовлетворению требования истца о возмещении суд</w:t>
      </w:r>
      <w:r>
        <w:t xml:space="preserve">ебных издержек в связи с пропуском срока, указанного в ч.1 ст.103.1 ГПК РФ, и отсутствием заявления о восстановлении пропущенного срока по уважительной причине. </w:t>
      </w:r>
    </w:p>
    <w:p w:rsidR="00A77B3E" w:rsidP="003E10FB">
      <w:pPr>
        <w:ind w:firstLine="720"/>
        <w:jc w:val="both"/>
      </w:pPr>
      <w:r>
        <w:t>В соответствии со ст. 167 Гражданского процессуального кодекса Российской Федерации, мировой с</w:t>
      </w:r>
      <w:r>
        <w:t>удья считает возможным рассмотреть настоящий спор при имеющейся явке.</w:t>
      </w:r>
    </w:p>
    <w:p w:rsidR="00A77B3E" w:rsidP="003E10FB">
      <w:pPr>
        <w:ind w:firstLine="720"/>
        <w:jc w:val="both"/>
      </w:pPr>
      <w:r>
        <w:t xml:space="preserve">Исследовав материалы гражданского дела, мировой судья приходит к следующему. </w:t>
      </w:r>
    </w:p>
    <w:p w:rsidR="00A77B3E" w:rsidP="003E10FB">
      <w:pPr>
        <w:ind w:firstLine="720"/>
        <w:jc w:val="both"/>
      </w:pPr>
      <w:r>
        <w:t>В соответствии с ч. 2 ст. 13 ГПК РФ, ст. 6 Федерального конституционного закона  от 31.12.1996 № 1-ФКЗ "О су</w:t>
      </w:r>
      <w:r>
        <w:t>дебной системе Российской Федерации", вступившие в законную силу судебные постановления федеральных судов, мировых судей и судов субъектов Российской Федерации, являются обязательными для всех без исключения органов государственной власти, органов местного</w:t>
      </w:r>
      <w:r>
        <w:t xml:space="preserve"> самоуправления, общественных объединений, должностных лиц, других физических и юридических лиц и подлежат</w:t>
      </w:r>
      <w:r>
        <w:t xml:space="preserve"> неукоснительному исполнению на всей территории Российской Федерации.</w:t>
      </w:r>
    </w:p>
    <w:p w:rsidR="00A77B3E" w:rsidP="003E10FB">
      <w:pPr>
        <w:ind w:firstLine="720"/>
        <w:jc w:val="both"/>
      </w:pPr>
      <w:r>
        <w:t xml:space="preserve">В силу ст.210 ГПК РФ, решение суда приводится в исполнение после вступления его </w:t>
      </w:r>
      <w:r>
        <w:t>в законную силу.</w:t>
      </w:r>
    </w:p>
    <w:p w:rsidR="00A77B3E" w:rsidP="003E10FB">
      <w:pPr>
        <w:ind w:firstLine="720"/>
        <w:jc w:val="both"/>
      </w:pPr>
      <w:r>
        <w:t>Согласно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77B3E" w:rsidP="003E10FB">
      <w:pPr>
        <w:ind w:firstLine="720"/>
        <w:jc w:val="both"/>
      </w:pPr>
      <w:r>
        <w:t>Под убытками понимаются расходы, которые лиц</w:t>
      </w:r>
      <w:r>
        <w:t>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</w:t>
      </w:r>
      <w:r>
        <w:t>сли бы его право не было нарушено (упущенная выгода).</w:t>
      </w:r>
    </w:p>
    <w:p w:rsidR="00A77B3E" w:rsidP="003E10FB">
      <w:pPr>
        <w:ind w:firstLine="720"/>
        <w:jc w:val="both"/>
      </w:pPr>
      <w:r>
        <w:t>Согласно ч. 2 ст. 307 ГК РФ 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Ко</w:t>
      </w:r>
      <w:r>
        <w:t>дексе.</w:t>
      </w:r>
    </w:p>
    <w:p w:rsidR="00A77B3E" w:rsidP="003E10FB">
      <w:pPr>
        <w:ind w:firstLine="720"/>
        <w:jc w:val="both"/>
      </w:pPr>
      <w:r>
        <w:t>Согласно ч. 2 ст. 307.1 ГК РФ к обязательствам вследствие причинения вреда и к обязательствам вследствие неосновательного обогащения общие положения об обязательствах (настоящий подраздел) применяются, если иное не предусмотрено соответственно прави</w:t>
      </w:r>
      <w:r>
        <w:t>лами глав 59 и 60 настоящего Кодекса или не вытекает из существа соответствующих отношений.</w:t>
      </w:r>
    </w:p>
    <w:p w:rsidR="00A77B3E" w:rsidP="003E10FB">
      <w:pPr>
        <w:ind w:firstLine="720"/>
        <w:jc w:val="both"/>
      </w:pPr>
      <w:r>
        <w:t>Согласно ст.ст.309, 310 ГК РФ, обязательства должны исполняться надлежащим образом в соответствии с условиями обязательства и требованиями закона. Односторонний отк</w:t>
      </w:r>
      <w:r>
        <w:t>аз от исполнения обязательства и одностороннее изменение его условий не допускаются.</w:t>
      </w:r>
    </w:p>
    <w:p w:rsidR="00A77B3E" w:rsidP="003E10FB">
      <w:pPr>
        <w:ind w:firstLine="720"/>
        <w:jc w:val="both"/>
      </w:pPr>
      <w:r>
        <w:t xml:space="preserve">Согласно п. 11 Постановления Пленума Верховного Суда РФ от 23.06.2015 № 25 "О применении судами некоторых положений раздела I части первой Гражданского кодекса Российской </w:t>
      </w:r>
      <w:r>
        <w:t>Федерации" применяя статью 15 ГК РФ, следует учитывать, что по общему правилу лицо, право которого нарушено, может требовать полного возмещения причиненных ему убытков. Возмещение убытков в меньшем размере возможно в случаях, предусмотренных законом или до</w:t>
      </w:r>
      <w:r>
        <w:t>говором в пределах, установленных гражданским законодательством.</w:t>
      </w:r>
    </w:p>
    <w:p w:rsidR="00A77B3E" w:rsidP="003E10FB">
      <w:pPr>
        <w:ind w:firstLine="720"/>
        <w:jc w:val="both"/>
      </w:pPr>
      <w:r>
        <w:t xml:space="preserve">Отсутствие вины доказывается лицом, нарушившим обязательство (пункт 2 статьи 401 ГК РФ). По общему правилу лицо, причинившее вред, освобождается от возмещения вреда, если докажет, что вред </w:t>
      </w:r>
      <w:r>
        <w:t>причинен не по его вине (пункт 2 статьи 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</w:t>
      </w:r>
    </w:p>
    <w:p w:rsidR="00A77B3E" w:rsidP="003E10FB">
      <w:pPr>
        <w:ind w:firstLine="720"/>
        <w:jc w:val="both"/>
      </w:pPr>
      <w:r>
        <w:t>Если ли</w:t>
      </w:r>
      <w:r>
        <w:t>цо несет ответственность за нарушение обязательства или за причинение вреда независимо от вины, то на него возлагается бремя доказывания обстоятельств, являющихся основанием для освобождения от такой ответственности (например, пункт 3 статьи 401, пункт 1 с</w:t>
      </w:r>
      <w:r>
        <w:t>татьи 1079 ГК РФ).</w:t>
      </w:r>
    </w:p>
    <w:p w:rsidR="00A77B3E" w:rsidP="003E10FB">
      <w:pPr>
        <w:ind w:firstLine="720"/>
        <w:jc w:val="both"/>
      </w:pPr>
      <w:r>
        <w:t>В силу п.1 ст.405 ГК РФ должник, просрочивший исполнение, отвечает перед кредитором за убытки, причиненные просрочкой, и за последствия случайно наступившей во время просрочки невозможности исполнения.</w:t>
      </w:r>
    </w:p>
    <w:p w:rsidR="00A77B3E" w:rsidP="003E10FB">
      <w:pPr>
        <w:ind w:firstLine="720"/>
        <w:jc w:val="both"/>
      </w:pPr>
      <w:r>
        <w:t>Согласно ч. 1 ст. 395 ГК РФ в случа</w:t>
      </w:r>
      <w:r>
        <w:t>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</w:t>
      </w:r>
      <w:r>
        <w:t>именяются, если иной размер процентов не установлен законом или договором.</w:t>
      </w:r>
    </w:p>
    <w:p w:rsidR="00A77B3E" w:rsidP="003E10FB">
      <w:pPr>
        <w:ind w:firstLine="720"/>
        <w:jc w:val="both"/>
      </w:pPr>
      <w:r>
        <w:t>Согласно п. 37 Постановления Пленума Верховного Суда РФ от 24.03.2016 № 7 "О применении судами некоторых положений Гражданского кодекса Российской Федерации об ответственности за на</w:t>
      </w:r>
      <w:r>
        <w:t>рушение обязательств" проценты, предусмотренные пунктом 1 статьи 395 ГК РФ, подлежат уплате независимо от основания возникновения обязательства (договора, других сделок, причинения вреда, неосновательного обогащения или иных оснований, указанных в ГК РФ).</w:t>
      </w:r>
    </w:p>
    <w:p w:rsidR="00A77B3E" w:rsidP="003E10FB">
      <w:pPr>
        <w:ind w:firstLine="720"/>
        <w:jc w:val="both"/>
      </w:pPr>
      <w:r>
        <w:t xml:space="preserve">Согласно п. 41 Постановления Пленума Верховного Суда РФ №7 от 24.03.2016 г., сумма процентов, установленных статьей 395 ГК РФ, засчитывается в сумму убытков, </w:t>
      </w:r>
      <w:r>
        <w:t>причиненных неисполнением или ненадлежащим исполнением денежного обязательства (пункт 1 статьи 394</w:t>
      </w:r>
      <w:r>
        <w:t xml:space="preserve"> и пункт 2 статьи 395 ГК РФ).</w:t>
      </w:r>
    </w:p>
    <w:p w:rsidR="00A77B3E" w:rsidP="003E10FB">
      <w:pPr>
        <w:ind w:firstLine="720"/>
        <w:jc w:val="both"/>
      </w:pPr>
      <w:r>
        <w:t xml:space="preserve">Согласно п. 48 Постановления Пленума Верховного Суда РФ №7 от 24.03.2016 г., </w:t>
      </w:r>
      <w:r>
        <w:t>сумма процентов, подлежащих взысканию по правилам статьи 395 ГК РФ, определяется на день вынесения решения судом исходя из периодов, имевших место до</w:t>
      </w:r>
      <w:r>
        <w:t xml:space="preserve"> указанного дня. </w:t>
      </w:r>
      <w:r>
        <w:t>Проценты за пользование чужими денежными средствами по требованию истца взимаются по день уплаты этих средств кредитору. Одновременно с установлением суммы процентов, подлежащих взысканию, суд при наличии требования истца в резолютивной ча</w:t>
      </w:r>
      <w:r>
        <w:t>сти решения указывает на взыскание процентов до момента фактического исполнения обязательства (пункт 3 статьи 395 ГК РФ). При этом день фактического исполнения обязательства, в частности уплаты задолженности кредитору, включается в период расчета процентов</w:t>
      </w:r>
      <w:r>
        <w:t>.</w:t>
      </w:r>
    </w:p>
    <w:p w:rsidR="00A77B3E" w:rsidP="003E10FB">
      <w:pPr>
        <w:ind w:firstLine="720"/>
        <w:jc w:val="both"/>
      </w:pPr>
      <w:r>
        <w:t xml:space="preserve">В случае несвоевременного выполнения ответчиком своих правовых обязанностей по исполнению судебного акта и перечислению денежных сумм взыскателю, </w:t>
      </w:r>
      <w:r>
        <w:t>последний</w:t>
      </w:r>
      <w:r>
        <w:t xml:space="preserve"> не лишен возможности использовать меры судебной защиты по правилам, предусмотренным нормами матери</w:t>
      </w:r>
      <w:r>
        <w:t>ального права, в частности, путем предъявления самостоятельного требования. Эта возможность реализована истцом, предъявившей иск о взыскании процентов, начисленных в порядке, установленном ст.395 ГК РФ.</w:t>
      </w:r>
    </w:p>
    <w:p w:rsidR="00A77B3E" w:rsidP="003E10FB">
      <w:pPr>
        <w:ind w:firstLine="720"/>
        <w:jc w:val="both"/>
      </w:pPr>
      <w:r>
        <w:t xml:space="preserve">Таким образом, обязанность исполнения судебного акта </w:t>
      </w:r>
      <w:r>
        <w:t>лежит на должнике независимо от совершения взыскателем действий по принудительному исполнению судебного решения. Обязательство исполнить судебный акт возникает с момента, в который судебный акт вступает в законную силу и подлежит исполнению, а не с момента</w:t>
      </w:r>
      <w:r>
        <w:t>, когда заявитель представил полный пакет исполнительных документов компетентному органу.</w:t>
      </w:r>
    </w:p>
    <w:p w:rsidR="00A77B3E" w:rsidP="003E10FB">
      <w:pPr>
        <w:ind w:firstLine="720"/>
        <w:jc w:val="both"/>
      </w:pPr>
      <w:r>
        <w:t xml:space="preserve">Поскольку обязательность исполнения судебных решений является неотъемлемым элементом права на судебную защиту, неисполнение судебного акта или неправомерная задержка </w:t>
      </w:r>
      <w:r>
        <w:t xml:space="preserve">его исполнения не обеспечивают кредитору компенсации потерь вследствие неправомерного удержания чужих денежных средств должником, и в свою очередь должник, обязанный уплатить денежные средства, необоснованно извлекает выгоду от неисполнения обязательства, </w:t>
      </w:r>
      <w:r>
        <w:t>что очевидно входит в противоречие с основными задачами судебной защиты.</w:t>
      </w:r>
    </w:p>
    <w:p w:rsidR="00A77B3E" w:rsidP="003E10FB">
      <w:pPr>
        <w:ind w:firstLine="720"/>
        <w:jc w:val="both"/>
      </w:pPr>
      <w:r>
        <w:t>Таким образом, неисполнение обязательства, предусмотренного судебным решением, выраженного в денежной форме, влечет невозможность использования взыскателем присужденных в его пользу д</w:t>
      </w:r>
      <w:r>
        <w:t>енежных средств и, как следствие, несение им финансовых потерь, компенсирование которых неисполняемым или не полностью исполняемым судебным актом не предусмотрено.</w:t>
      </w:r>
    </w:p>
    <w:p w:rsidR="00A77B3E" w:rsidP="003E10FB">
      <w:pPr>
        <w:ind w:firstLine="720"/>
        <w:jc w:val="both"/>
      </w:pPr>
      <w:r>
        <w:t>Ответственность за неисполнение денежного обязательства, установленная ст.395 ГК РФ, в соотв</w:t>
      </w:r>
      <w:r>
        <w:t>етствии с которой за пользование чужими денежными средствами вследствие их неправомерного удержания, уклонения от возврата, иной просрочки в их уплате либо неосновательного получения или сбережения за счет другого лица подлежат уплате проценты на сумму эти</w:t>
      </w:r>
      <w:r>
        <w:t>х средств, в том числе и в случае неисполнения решения суда, возлагающего на должника обязанность</w:t>
      </w:r>
      <w:r>
        <w:t xml:space="preserve"> по исполнению денежного обязательства.</w:t>
      </w:r>
    </w:p>
    <w:p w:rsidR="00A77B3E" w:rsidP="003E10FB">
      <w:pPr>
        <w:ind w:firstLine="720"/>
        <w:jc w:val="both"/>
      </w:pPr>
      <w:r>
        <w:t>В случае ненадлежащего исполнения должником судебного решения, возлагающего на него обязанность по выполнению денежного</w:t>
      </w:r>
      <w:r>
        <w:t xml:space="preserve"> обязательства, взыскатель с целью компенсации вызванных действиями должника финансовых потерь вправе использовать меры судебной защиты путем обращения с иском о взыскании с должника в соответствии со ст.395 ГК РФ процентов за пользование чужими денежными </w:t>
      </w:r>
      <w:r>
        <w:t>средствами, начисленными на сумму неисполненного обязательства.</w:t>
      </w:r>
    </w:p>
    <w:p w:rsidR="00A77B3E" w:rsidP="003E10FB">
      <w:pPr>
        <w:ind w:firstLine="720"/>
        <w:jc w:val="both"/>
      </w:pPr>
      <w:r>
        <w:t>Как установлено судом, ДАТА Черноморским районным судом Республики Крым по гражданскому делу по иску Раковских Н.Н. к Поспелову С.Ю., третье лицо, не заявляющее самостоятельных требований – НА</w:t>
      </w:r>
      <w:r>
        <w:t xml:space="preserve">ИМЕНОВАНИЕ ОРГАНИЗАЦИИ, о понуждении совершить определенные действия, вынесено решение, согласно которому с Поспелова С.Ю. в пользу Раковских Н.Н. взысканы убытки, причиненные </w:t>
      </w:r>
      <w:r>
        <w:t>поклажедателю</w:t>
      </w:r>
      <w:r>
        <w:t xml:space="preserve"> утратой вещей, в размере стоимости утраченных вещей, в рамках</w:t>
      </w:r>
      <w:r>
        <w:t xml:space="preserve"> заяв</w:t>
      </w:r>
      <w:r>
        <w:t>ленных требований, в размере 286 050 руб., а также государственная пошлина, пропорционально удовлетворённым исковым требованиям, в размере 6061 руб.</w:t>
      </w:r>
    </w:p>
    <w:p w:rsidR="00A77B3E" w:rsidP="003E10FB">
      <w:pPr>
        <w:ind w:firstLine="720"/>
        <w:jc w:val="both"/>
      </w:pPr>
      <w:r>
        <w:t xml:space="preserve">Апелляционным определением судебной коллегии по гражданским делам Верховного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</w:t>
      </w:r>
      <w:r>
        <w:t>решение Черноморского районного суда от ДАТА отменено, с Поспелова С.Ю. в пользу Раковских Н.Н. взыскано 341 110 руб., судебные расходы в размере 6300 руб.</w:t>
      </w:r>
    </w:p>
    <w:p w:rsidR="00A77B3E" w:rsidP="003E10FB">
      <w:pPr>
        <w:ind w:firstLine="720"/>
        <w:jc w:val="both"/>
      </w:pPr>
      <w:r>
        <w:t>ДАТА Раковский Н.Н. обратился в Черноморский районный суд Республики Крым с заявлением о выдаче испо</w:t>
      </w:r>
      <w:r>
        <w:t>лнительного листа по вышеуказанному гражданскому делу.</w:t>
      </w:r>
    </w:p>
    <w:p w:rsidR="00A77B3E" w:rsidP="003E10FB">
      <w:pPr>
        <w:ind w:firstLine="720"/>
        <w:jc w:val="both"/>
      </w:pPr>
      <w:r>
        <w:t>ДАТА исполнительный лист получен лично Раковским Н.Н.</w:t>
      </w:r>
    </w:p>
    <w:p w:rsidR="00A77B3E" w:rsidP="003E10FB">
      <w:pPr>
        <w:ind w:firstLine="720"/>
        <w:jc w:val="both"/>
      </w:pPr>
      <w:r>
        <w:t>ДАТА отделом судебных приставов по Черноморскому району УФССП России по Республике Крым возбуждено исполнительное производство №НОМЕР</w:t>
      </w:r>
      <w:r>
        <w:t xml:space="preserve">-ИП. </w:t>
      </w:r>
      <w:r>
        <w:t xml:space="preserve">Согласно данным исполнительного производства, с Поспелова С.Ю. в пользу взыскателя Раковского Н.Н. были произведены взыскания:  - ДАТА в размере 321,35 руб.;  - ДАТА в размере 14 656,78 руб.; - ДАТА в размере 40 315,70 руб.; - ДАТА в размере 1 000 руб.; - </w:t>
      </w:r>
      <w:r>
        <w:t>ДАТА в размере 8 434,86 руб.; - ДАТА в размере 282 681, 31 руб.</w:t>
      </w:r>
    </w:p>
    <w:p w:rsidR="00A77B3E" w:rsidP="003E10FB">
      <w:pPr>
        <w:ind w:firstLine="720"/>
        <w:jc w:val="both"/>
      </w:pPr>
      <w:r>
        <w:t>ДАТА исполнительное производство было окончено в связи с выполнением требований исполнительного документа в полном объеме.</w:t>
      </w:r>
    </w:p>
    <w:p w:rsidR="00A77B3E" w:rsidP="003E10FB">
      <w:pPr>
        <w:ind w:firstLine="720"/>
        <w:jc w:val="both"/>
      </w:pPr>
      <w:r>
        <w:t>В соответствии с ч. 2 ст. 61 ГПК РФ, обстоятельства, установленные вс</w:t>
      </w:r>
      <w:r>
        <w:t>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A77B3E" w:rsidP="003E10FB">
      <w:pPr>
        <w:ind w:firstLine="720"/>
        <w:jc w:val="both"/>
      </w:pPr>
      <w:r>
        <w:t>Суд не может соглас</w:t>
      </w:r>
      <w:r>
        <w:t>иться с расчетом истца, приложенным к исковому заявлению, поскольку указанный расчет произведен за период с ДАТА по ДАТА,  тогда как сумма процентов подлежащих взысканию по правилам статьи 395 ГК РФ, определяется с момента вступления решения в законную сил</w:t>
      </w:r>
      <w:r>
        <w:t>у и по день фактического исполнения судебного решения.</w:t>
      </w:r>
    </w:p>
    <w:p w:rsidR="00A77B3E" w:rsidP="003E10FB">
      <w:pPr>
        <w:ind w:firstLine="720"/>
        <w:jc w:val="both"/>
      </w:pPr>
      <w:r>
        <w:t>Кроме того, указанные расчеты истца  проведены без учета сумм денежных средств, перечисленных в счет погашения долга взыскателю, в рамках возбужденного исполнительного производства, и взысканных, согла</w:t>
      </w:r>
      <w:r>
        <w:t>сно справке судебного пристава-исполнителя ОСП по Черноморскому району, при исполнении решения суда.</w:t>
      </w:r>
    </w:p>
    <w:p w:rsidR="00A77B3E" w:rsidP="003E10FB">
      <w:pPr>
        <w:ind w:firstLine="720"/>
        <w:jc w:val="both"/>
      </w:pPr>
      <w:r>
        <w:t xml:space="preserve">Разрешая спор, мировой судья приходит к выводу, что исковые требования истца Раковского Н.Н. обоснованы, однако подлежат удовлетворению частично, а именно </w:t>
      </w:r>
      <w:r>
        <w:t>с ответчика подлежат взысканию проценты за пользования чужими денежными средствами в размере 3 843,92 руб., за период с ДАТА (со дня вступления решения суда в законную силу) и по ДАТА (день фактического исполнения судебного решения), c учетом частичной опл</w:t>
      </w:r>
      <w:r>
        <w:t>аты</w:t>
      </w:r>
      <w:r>
        <w:t xml:space="preserve"> процентов за пользование чужими денежными средствами, исходя из следующего расчета:</w:t>
      </w:r>
    </w:p>
    <w:p w:rsidR="00A77B3E" w:rsidP="003E10FB">
      <w:pPr>
        <w:ind w:firstLine="720"/>
        <w:jc w:val="both"/>
      </w:pPr>
      <w:r>
        <w:t xml:space="preserve">Период начисления процентов: </w:t>
      </w:r>
      <w:r>
        <w:t>с</w:t>
      </w:r>
      <w:r>
        <w:t xml:space="preserve"> ДАТА по ДАТА (66 </w:t>
      </w:r>
      <w:r>
        <w:t>дн</w:t>
      </w:r>
      <w:r>
        <w:t>.)</w:t>
      </w:r>
    </w:p>
    <w:p w:rsidR="00A77B3E" w:rsidP="003E10FB">
      <w:pPr>
        <w:ind w:firstLine="720"/>
        <w:jc w:val="both"/>
      </w:pPr>
      <w:r>
        <w:t xml:space="preserve">Сумма долга на начало периода: 347 410,00 руб. </w:t>
      </w:r>
    </w:p>
    <w:p w:rsidR="00A77B3E" w:rsidP="003E10FB">
      <w:pPr>
        <w:ind w:firstLine="720"/>
        <w:jc w:val="both"/>
      </w:pPr>
      <w:r>
        <w:t xml:space="preserve">Расчет процентов: </w:t>
      </w:r>
    </w:p>
    <w:p w:rsidR="00A77B3E" w:rsidP="003E10FB">
      <w:pPr>
        <w:jc w:val="both"/>
      </w:pPr>
      <w:r>
        <w:t xml:space="preserve">- с ДАТА по ДАТА (33 </w:t>
      </w:r>
      <w:r>
        <w:t>дн</w:t>
      </w:r>
      <w:r>
        <w:t xml:space="preserve">.): 347 410 x 33 x 6,50% </w:t>
      </w:r>
      <w:r>
        <w:t>/ 365 = 2 041,63 руб.;</w:t>
      </w:r>
    </w:p>
    <w:p w:rsidR="00A77B3E" w:rsidP="003E10FB">
      <w:pPr>
        <w:jc w:val="both"/>
      </w:pPr>
      <w:r>
        <w:t xml:space="preserve">- с ДАТА по ДАТА (23 </w:t>
      </w:r>
      <w:r>
        <w:t>дн</w:t>
      </w:r>
      <w:r>
        <w:t>.): 347 410 x 23 x 6,75% / 365 = 1 477,68 руб.;</w:t>
      </w:r>
    </w:p>
    <w:p w:rsidR="00A77B3E" w:rsidP="003E10FB">
      <w:pPr>
        <w:jc w:val="both"/>
      </w:pPr>
      <w:r>
        <w:t xml:space="preserve">- с ДАТА по ДАТА (1 </w:t>
      </w:r>
      <w:r>
        <w:t>дн</w:t>
      </w:r>
      <w:r>
        <w:t>.): 332 431,87 x 1 x 6,75% / 365 = 61,48 руб.;</w:t>
      </w:r>
    </w:p>
    <w:p w:rsidR="00A77B3E" w:rsidP="003E10FB">
      <w:pPr>
        <w:jc w:val="both"/>
      </w:pPr>
      <w:r>
        <w:t xml:space="preserve">- с ДАТА по ДАТА (1 </w:t>
      </w:r>
      <w:r>
        <w:t>дн</w:t>
      </w:r>
      <w:r>
        <w:t>.): 292 116,17 x 1 x 6,75% / 365 = 54,02 руб.;</w:t>
      </w:r>
    </w:p>
    <w:p w:rsidR="00A77B3E" w:rsidP="003E10FB">
      <w:pPr>
        <w:jc w:val="both"/>
      </w:pPr>
      <w:r>
        <w:t xml:space="preserve">- с ДАТА по ДАТА (4 </w:t>
      </w:r>
      <w:r>
        <w:t>дн</w:t>
      </w:r>
      <w:r>
        <w:t>.): 282 681,31 x 4 x 6,75% / 365 = 209,11 руб.</w:t>
      </w:r>
    </w:p>
    <w:p w:rsidR="00A77B3E" w:rsidP="003E10FB">
      <w:pPr>
        <w:ind w:firstLine="720"/>
        <w:jc w:val="both"/>
      </w:pPr>
      <w:r>
        <w:t>Итого: 3 843,92 руб.</w:t>
      </w:r>
    </w:p>
    <w:p w:rsidR="00A77B3E" w:rsidP="003E10FB">
      <w:pPr>
        <w:ind w:firstLine="720"/>
        <w:jc w:val="both"/>
      </w:pPr>
      <w:r>
        <w:t>Доводы представителя ответчика о том, что ответчиком требования, содержащиеся в исполнительном документе, исполнены добровольно, не свидетельствуют о своевременном исполнении обязательст</w:t>
      </w:r>
      <w:r>
        <w:t xml:space="preserve">ва перед истцом Раковских Н.Н., возложенных на ответчика Поспелова С.Ю.  апелляционным определением судебной коллегии по гражданским делам Верховного Суда Республики Крым </w:t>
      </w:r>
      <w:r>
        <w:t>от</w:t>
      </w:r>
      <w:r>
        <w:t xml:space="preserve"> ДАТА.  </w:t>
      </w:r>
    </w:p>
    <w:p w:rsidR="00A77B3E" w:rsidP="003E10FB">
      <w:pPr>
        <w:ind w:firstLine="720"/>
        <w:jc w:val="both"/>
      </w:pPr>
      <w:r>
        <w:t>Согласно ч.1 ст.88 ГПК РФ, судебные расходы состоят из государственной пош</w:t>
      </w:r>
      <w:r>
        <w:t>лины и издержек, связанных с рассмотрением дела, которые предусмотрены ст.94 ГПК РФ.</w:t>
      </w:r>
    </w:p>
    <w:p w:rsidR="00A77B3E" w:rsidP="003E10FB">
      <w:pPr>
        <w:ind w:firstLine="720"/>
        <w:jc w:val="both"/>
      </w:pPr>
      <w:r>
        <w:t>Учитывая, что истец понес судебные издержки в виде почтовых расходов на направление ответчику требования и копии искового заявления на общую сумму 262,90 руб., а также рас</w:t>
      </w:r>
      <w:r>
        <w:t xml:space="preserve">ходов на проезд, понесенных в связи с явкой в суд, в размере 277,96 руб., что </w:t>
      </w:r>
      <w:r>
        <w:t>подтверждается приложенными к исковому заявлению квитанциями, данные расходы на общую сумму 540,86  руб. подлежат взысканию с ответчика в пользу истца.</w:t>
      </w:r>
    </w:p>
    <w:p w:rsidR="00A77B3E" w:rsidP="003E10FB">
      <w:pPr>
        <w:ind w:firstLine="720"/>
        <w:jc w:val="both"/>
      </w:pPr>
      <w:r>
        <w:t>Доводы представителя ответ</w:t>
      </w:r>
      <w:r>
        <w:t>чика о том, что требование о взыскании судебных расходов не подлежат удовлетворению в связи с пропуском истцом срока, указанного в ч.1 ст.103.1 ГПК РФ, суд считает надуманными, так как истцом заявлены требования о взыскании судебных расходов в рамках рассм</w:t>
      </w:r>
      <w:r>
        <w:t xml:space="preserve">атриваемого судом дела. </w:t>
      </w:r>
    </w:p>
    <w:p w:rsidR="00A77B3E" w:rsidP="003E10FB">
      <w:pPr>
        <w:ind w:firstLine="720"/>
        <w:jc w:val="both"/>
      </w:pPr>
      <w:r>
        <w:t xml:space="preserve">В соответствии со ст.98 ГПК РФ, ст.333.19 НК РФ суд взыскивает с ответчика в пользу истца в счет возмещения судебных расходов, расходы по оплате государственной пошлины соразмерно удовлетворенной части исковых требований в размере </w:t>
      </w:r>
      <w:r>
        <w:t>400 руб.</w:t>
      </w:r>
    </w:p>
    <w:p w:rsidR="00A77B3E" w:rsidP="003E10FB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3E10FB">
      <w:pPr>
        <w:jc w:val="both"/>
      </w:pPr>
    </w:p>
    <w:p w:rsidR="00A77B3E" w:rsidP="003E10FB">
      <w:pPr>
        <w:jc w:val="center"/>
      </w:pPr>
      <w:r>
        <w:t>РЕШИЛ:</w:t>
      </w:r>
    </w:p>
    <w:p w:rsidR="00A77B3E" w:rsidP="003E10FB">
      <w:pPr>
        <w:jc w:val="both"/>
      </w:pPr>
    </w:p>
    <w:p w:rsidR="00A77B3E" w:rsidP="003E10FB">
      <w:pPr>
        <w:ind w:firstLine="720"/>
        <w:jc w:val="both"/>
      </w:pPr>
      <w:r>
        <w:t>Исковые требования Раковских Николая Николаевича к Поспелову Сергею Юрьевичу о взыскании процентов, судебных расходов, у</w:t>
      </w:r>
      <w:r>
        <w:t>довлетворить частично.</w:t>
      </w:r>
    </w:p>
    <w:p w:rsidR="00A77B3E" w:rsidP="003E10FB">
      <w:pPr>
        <w:ind w:firstLine="720"/>
        <w:jc w:val="both"/>
      </w:pPr>
      <w:r>
        <w:t xml:space="preserve">Взыскать с Поспелова Сергея Юрьевича, </w:t>
      </w:r>
      <w:r>
        <w:t>ПАСПОРТНЫЕ</w:t>
      </w:r>
      <w:r>
        <w:t xml:space="preserve"> ДЕННЫЕ, зарегистрированного и проживающего по адресу: АДРЕС, в пользу Раковских Николая Николаевича, зарегистрированного по адресу: АДРЕС, </w:t>
      </w:r>
      <w:r>
        <w:t>проживающего</w:t>
      </w:r>
      <w:r>
        <w:t xml:space="preserve"> по адресу: </w:t>
      </w:r>
      <w:r>
        <w:t>АДРЕС, проценты за по</w:t>
      </w:r>
      <w:r>
        <w:t xml:space="preserve">льзование чужими денежными средствами, в порядке ст. 395 ГК РФ, за период с ДАТА по ДАТА </w:t>
      </w:r>
      <w:r>
        <w:t xml:space="preserve">года, в размере 3 843 (три тысячи восемьсот сорок три) руб. 92 коп., судебные расходы в сумме 540 (пятьсот сорок) руб. 86 коп., а  также государственную пошлину, </w:t>
      </w:r>
      <w:r>
        <w:t>пропорционально удовлетворённым исковым требованиям, в размере 400 (четыреста) руб.00 коп., всего денежные средства</w:t>
      </w:r>
      <w:r>
        <w:t xml:space="preserve"> в размере 4 784 (четыре тысячи семьсот восемьдесят четыре) руб.78 коп.</w:t>
      </w:r>
    </w:p>
    <w:p w:rsidR="00A77B3E" w:rsidP="003E10FB">
      <w:pPr>
        <w:ind w:firstLine="720"/>
        <w:jc w:val="both"/>
      </w:pPr>
      <w:r>
        <w:t>В остальной части исковых требований отказать.</w:t>
      </w:r>
    </w:p>
    <w:p w:rsidR="00A77B3E" w:rsidP="003E10FB">
      <w:pPr>
        <w:ind w:firstLine="720"/>
        <w:jc w:val="both"/>
      </w:pPr>
      <w:r>
        <w:t>Разъяснить сторонам, ч</w:t>
      </w:r>
      <w:r>
        <w:t>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</w:t>
      </w:r>
      <w:r>
        <w:t>ия суда.</w:t>
      </w:r>
    </w:p>
    <w:p w:rsidR="00A77B3E" w:rsidP="003E10FB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E10FB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</w:t>
      </w:r>
      <w:r>
        <w:t>92 Черноморского судебного района Республики Крым в течение месяца со дня его вынесения.</w:t>
      </w:r>
      <w:r>
        <w:tab/>
      </w:r>
    </w:p>
    <w:p w:rsidR="00A77B3E" w:rsidP="003E10FB">
      <w:pPr>
        <w:jc w:val="both"/>
      </w:pPr>
    </w:p>
    <w:p w:rsidR="00A77B3E" w:rsidP="003E10FB">
      <w:pPr>
        <w:ind w:firstLine="720"/>
        <w:jc w:val="both"/>
      </w:pPr>
      <w:r w:rsidRPr="003E10FB">
        <w:t>Мотивированное решение составлено 17 ноября 2022 года</w:t>
      </w:r>
      <w:r>
        <w:t>.</w:t>
      </w:r>
    </w:p>
    <w:p w:rsidR="00A77B3E" w:rsidP="003E10FB">
      <w:pPr>
        <w:jc w:val="both"/>
      </w:pPr>
    </w:p>
    <w:p w:rsidR="00A77B3E" w:rsidP="003E10FB">
      <w:pPr>
        <w:jc w:val="both"/>
      </w:pPr>
    </w:p>
    <w:p w:rsidR="00A77B3E" w:rsidP="003E10FB">
      <w:pPr>
        <w:ind w:firstLine="720"/>
        <w:jc w:val="both"/>
      </w:pPr>
      <w:r>
        <w:t>Председательствующий</w:t>
      </w:r>
      <w:r>
        <w:tab/>
        <w:t xml:space="preserve">        </w:t>
      </w:r>
      <w:r>
        <w:tab/>
        <w:t xml:space="preserve">       подпись</w:t>
      </w:r>
      <w:r>
        <w:tab/>
        <w:t xml:space="preserve">                            О.В. </w:t>
      </w:r>
      <w:r>
        <w:t>Байбарза</w:t>
      </w:r>
      <w:r>
        <w:t xml:space="preserve"> </w:t>
      </w:r>
    </w:p>
    <w:p w:rsidR="00A77B3E" w:rsidP="003E10FB">
      <w:pPr>
        <w:jc w:val="both"/>
      </w:pPr>
      <w:r>
        <w:t xml:space="preserve"> </w:t>
      </w:r>
    </w:p>
    <w:p w:rsidR="00A77B3E" w:rsidP="003E10FB">
      <w:pPr>
        <w:jc w:val="both"/>
      </w:pPr>
      <w:r>
        <w:t xml:space="preserve"> </w:t>
      </w:r>
    </w:p>
    <w:p w:rsidR="003E10FB" w:rsidRPr="006D51A8" w:rsidP="003E10FB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3E10FB" w:rsidRPr="006D51A8" w:rsidP="003E10FB">
      <w:pPr>
        <w:ind w:firstLine="720"/>
        <w:jc w:val="both"/>
      </w:pPr>
    </w:p>
    <w:p w:rsidR="003E10FB" w:rsidRPr="006D51A8" w:rsidP="003E10FB">
      <w:pPr>
        <w:ind w:firstLine="720"/>
        <w:jc w:val="both"/>
      </w:pPr>
      <w:r w:rsidRPr="006D51A8">
        <w:t>Мировой судья</w:t>
      </w:r>
    </w:p>
    <w:p w:rsidR="003E10FB" w:rsidRPr="006D51A8" w:rsidP="003E10FB">
      <w:pPr>
        <w:ind w:firstLine="720"/>
        <w:jc w:val="both"/>
      </w:pPr>
      <w:r w:rsidRPr="006D51A8">
        <w:t>судебного участка №92</w:t>
      </w:r>
    </w:p>
    <w:p w:rsidR="003E10FB" w:rsidRPr="006D51A8" w:rsidP="003E10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E10FB">
      <w:pPr>
        <w:jc w:val="both"/>
      </w:pPr>
    </w:p>
    <w:p w:rsidR="00A77B3E" w:rsidP="003E10FB">
      <w:pPr>
        <w:jc w:val="both"/>
      </w:pPr>
      <w:r>
        <w:t xml:space="preserve"> </w:t>
      </w:r>
    </w:p>
    <w:p w:rsidR="00A77B3E" w:rsidP="003E10FB">
      <w:pPr>
        <w:jc w:val="both"/>
      </w:pPr>
      <w:r>
        <w:t xml:space="preserve"> </w:t>
      </w:r>
    </w:p>
    <w:p w:rsidR="00A77B3E" w:rsidP="003E10FB">
      <w:pPr>
        <w:jc w:val="both"/>
      </w:pPr>
    </w:p>
    <w:p w:rsidR="00A77B3E" w:rsidP="003E10FB">
      <w:pPr>
        <w:jc w:val="both"/>
      </w:pPr>
    </w:p>
    <w:sectPr w:rsidSect="003E10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B"/>
    <w:rsid w:val="003E10F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