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D2ACE">
      <w:pPr>
        <w:jc w:val="both"/>
      </w:pPr>
    </w:p>
    <w:p w:rsidR="00A77B3E" w:rsidP="00ED2ACE">
      <w:pPr>
        <w:jc w:val="right"/>
      </w:pPr>
      <w:r>
        <w:t xml:space="preserve">                                                                              УИД 91MS0093-01-2019-001080-59</w:t>
      </w:r>
    </w:p>
    <w:p w:rsidR="00A77B3E" w:rsidP="00ED2ACE">
      <w:pPr>
        <w:jc w:val="right"/>
      </w:pPr>
      <w:r>
        <w:t>Дело № 2-6/93/2020</w:t>
      </w:r>
    </w:p>
    <w:p w:rsidR="00A77B3E" w:rsidP="00ED2ACE">
      <w:pPr>
        <w:jc w:val="both"/>
      </w:pPr>
    </w:p>
    <w:p w:rsidR="00A77B3E" w:rsidP="00ED2ACE">
      <w:pPr>
        <w:jc w:val="center"/>
      </w:pPr>
      <w:r>
        <w:t>РЕШЕНИЕ</w:t>
      </w:r>
    </w:p>
    <w:p w:rsidR="00A77B3E" w:rsidP="00ED2ACE">
      <w:pPr>
        <w:jc w:val="center"/>
      </w:pPr>
      <w:r>
        <w:t>ИМЕНЕМ РОССИЙСКОЙ ФЕДЕРАЦИИ</w:t>
      </w:r>
    </w:p>
    <w:p w:rsidR="00A77B3E" w:rsidP="00ED2ACE">
      <w:pPr>
        <w:jc w:val="center"/>
      </w:pPr>
      <w:r>
        <w:t>(резолютивная часть)</w:t>
      </w:r>
    </w:p>
    <w:p w:rsidR="00A77B3E" w:rsidP="00ED2ACE">
      <w:pPr>
        <w:jc w:val="both"/>
      </w:pPr>
    </w:p>
    <w:p w:rsidR="00A77B3E" w:rsidP="00ED2ACE">
      <w:pPr>
        <w:ind w:firstLine="720"/>
        <w:jc w:val="both"/>
      </w:pPr>
      <w:r>
        <w:t>21 января 2020 года</w:t>
      </w:r>
      <w:r>
        <w:tab/>
      </w:r>
      <w:r>
        <w:tab/>
      </w:r>
      <w:r>
        <w:tab/>
      </w:r>
      <w:r>
        <w:tab/>
      </w:r>
      <w:r>
        <w:tab/>
        <w:t xml:space="preserve">   Республика Крым, пгт. Черноморское </w:t>
      </w:r>
    </w:p>
    <w:p w:rsidR="00A77B3E" w:rsidP="00ED2ACE">
      <w:pPr>
        <w:jc w:val="both"/>
      </w:pPr>
      <w:r>
        <w:tab/>
      </w:r>
      <w:r>
        <w:tab/>
      </w:r>
      <w:r>
        <w:tab/>
      </w:r>
      <w:r>
        <w:tab/>
      </w:r>
    </w:p>
    <w:p w:rsidR="00A77B3E" w:rsidP="00ED2ACE">
      <w:pPr>
        <w:ind w:firstLine="720"/>
        <w:jc w:val="both"/>
      </w:pPr>
      <w:r>
        <w:t>Мировой судья судебного участка № 93 Черноморского судебного района Республики Крым в составе председательствующего судьи Солодченко И.В., при секретаре судебного заседания Горловой Н.В., с участием представителя истца ФИО</w:t>
      </w:r>
      <w:r>
        <w:t xml:space="preserve">, ответчика Марченковой (Галайко) </w:t>
      </w:r>
      <w:r>
        <w:t>В.Г. рассмотрев в открытом судебном заседании гражданское дело по иску НАИМЕНОВАНИЕ ОРГАНИЗАЦИИ</w:t>
      </w:r>
      <w:r>
        <w:t xml:space="preserve"> к Марченковой (Галайко) В.Г.</w:t>
      </w:r>
      <w:r>
        <w:t xml:space="preserve"> о взыскании суммы излишне выплаченных денеж</w:t>
      </w:r>
      <w:r>
        <w:t xml:space="preserve">ных средств, </w:t>
      </w:r>
    </w:p>
    <w:p w:rsidR="00A77B3E" w:rsidP="00ED2ACE">
      <w:pPr>
        <w:ind w:firstLine="720"/>
        <w:jc w:val="both"/>
      </w:pPr>
      <w:r>
        <w:t>Руководствуясь ст.ст. 194-199 ГПК РФ мировой судья,</w:t>
      </w:r>
    </w:p>
    <w:p w:rsidR="00A77B3E" w:rsidP="00ED2ACE">
      <w:pPr>
        <w:jc w:val="both"/>
      </w:pPr>
    </w:p>
    <w:p w:rsidR="00A77B3E" w:rsidP="00ED2ACE">
      <w:pPr>
        <w:jc w:val="center"/>
      </w:pPr>
      <w:r>
        <w:t>РЕШИЛ:</w:t>
      </w:r>
    </w:p>
    <w:p w:rsidR="00A77B3E" w:rsidP="00ED2ACE">
      <w:pPr>
        <w:jc w:val="both"/>
      </w:pPr>
    </w:p>
    <w:p w:rsidR="00A77B3E" w:rsidP="00ED2ACE">
      <w:pPr>
        <w:ind w:firstLine="720"/>
        <w:jc w:val="both"/>
      </w:pPr>
      <w:r>
        <w:t>Исковые требования НАИМЕНОВАНИЕ ОРГАНИЗАЦИИ</w:t>
      </w:r>
      <w:r>
        <w:t xml:space="preserve"> к Марченковой (Галайко) В.Г.</w:t>
      </w:r>
      <w:r>
        <w:t xml:space="preserve"> о взыскании суммы из</w:t>
      </w:r>
      <w:r>
        <w:t xml:space="preserve">лишне выплаченных денежных средств – удовлетворить. </w:t>
      </w:r>
    </w:p>
    <w:p w:rsidR="00A77B3E" w:rsidP="00ED2ACE">
      <w:pPr>
        <w:ind w:firstLine="720"/>
        <w:jc w:val="both"/>
      </w:pPr>
      <w:r>
        <w:t>Взыскать с Марченковой (Галайко) В.Г.</w:t>
      </w:r>
      <w:r>
        <w:t>, ПАСПОРТНЫЕ ДАННЫЕ</w:t>
      </w:r>
      <w:r>
        <w:t>, зарегистрированной по адресу: АДРЕС</w:t>
      </w:r>
      <w:r>
        <w:t>, в пользу НАИМЕНОВАНИЕ ОРГНИЗАЦИИ</w:t>
      </w:r>
      <w:r>
        <w:t xml:space="preserve"> сумму переплаты дополнительного ежемесячного материального обеспечения за период с ДАТА</w:t>
      </w:r>
      <w:r>
        <w:t xml:space="preserve"> по ДАТА</w:t>
      </w:r>
      <w:r>
        <w:t>, в размере СУММА</w:t>
      </w:r>
      <w:r>
        <w:t xml:space="preserve"> (СУММА ПРОПИСЬЮ</w:t>
      </w:r>
      <w:r>
        <w:t>).</w:t>
      </w:r>
    </w:p>
    <w:p w:rsidR="00A77B3E" w:rsidP="00ED2ACE">
      <w:pPr>
        <w:ind w:firstLine="720"/>
        <w:jc w:val="both"/>
      </w:pPr>
      <w:r>
        <w:t>Взыскать с Марченковой (Галайко) В.Г.</w:t>
      </w:r>
      <w:r>
        <w:t xml:space="preserve"> государственную пошлину в доход ме</w:t>
      </w:r>
      <w:r>
        <w:t>стного бюджета в размере СУММА.</w:t>
      </w:r>
    </w:p>
    <w:p w:rsidR="00A77B3E" w:rsidP="00ED2ACE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</w:t>
      </w:r>
      <w:r>
        <w:t>вителей заявления о составлении мотивированного решения суда.</w:t>
      </w:r>
    </w:p>
    <w:p w:rsidR="00A77B3E" w:rsidP="00ED2ACE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</w:t>
      </w:r>
      <w:r>
        <w:t>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ED2ACE">
      <w:pPr>
        <w:ind w:firstLine="720"/>
        <w:jc w:val="both"/>
      </w:pPr>
      <w:r>
        <w:t xml:space="preserve">Решение может быть обжаловано в Черноморский </w:t>
      </w:r>
      <w:r>
        <w:t>районный суд Республики Крым через мирового судью судебного участка № 93 Черноморского судебного района Республики Крым, в течение месяца со дня его вынесения.</w:t>
      </w:r>
      <w:r>
        <w:tab/>
      </w:r>
    </w:p>
    <w:p w:rsidR="00ED2ACE" w:rsidP="00ED2ACE">
      <w:pPr>
        <w:ind w:firstLine="720"/>
        <w:jc w:val="both"/>
      </w:pPr>
    </w:p>
    <w:p w:rsidR="00A77B3E" w:rsidP="00ED2ACE">
      <w:pPr>
        <w:ind w:firstLine="720"/>
        <w:jc w:val="both"/>
      </w:pPr>
      <w:r>
        <w:t>Мировой судья</w:t>
      </w:r>
      <w:r>
        <w:tab/>
      </w:r>
      <w:r>
        <w:tab/>
        <w:t xml:space="preserve"> </w:t>
      </w:r>
      <w:r>
        <w:tab/>
      </w:r>
      <w:r>
        <w:tab/>
        <w:t xml:space="preserve">подпись            </w:t>
      </w:r>
      <w:r>
        <w:tab/>
        <w:t xml:space="preserve">    </w:t>
      </w:r>
      <w:r>
        <w:t xml:space="preserve">                И.В. Солодченко</w:t>
      </w:r>
    </w:p>
    <w:p w:rsidR="00ED2ACE" w:rsidP="00ED2ACE">
      <w:pPr>
        <w:ind w:firstLine="720"/>
        <w:jc w:val="both"/>
      </w:pPr>
    </w:p>
    <w:p w:rsidR="00ED2ACE" w:rsidP="00ED2ACE">
      <w:pPr>
        <w:ind w:firstLine="720"/>
        <w:jc w:val="both"/>
      </w:pPr>
      <w:r>
        <w:t>Согласовано.</w:t>
      </w:r>
    </w:p>
    <w:p w:rsidR="00ED2ACE" w:rsidP="00ED2ACE">
      <w:pPr>
        <w:ind w:firstLine="720"/>
        <w:jc w:val="both"/>
      </w:pPr>
    </w:p>
    <w:p w:rsidR="00ED2ACE" w:rsidP="00ED2ACE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 И.В. Солодченко</w:t>
      </w:r>
    </w:p>
    <w:p w:rsidR="00A77B3E" w:rsidP="00ED2ACE">
      <w:pPr>
        <w:jc w:val="both"/>
      </w:pPr>
    </w:p>
    <w:sectPr w:rsidSect="00ED2ACE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699"/>
    <w:rsid w:val="00A77B3E"/>
    <w:rsid w:val="00C80699"/>
    <w:rsid w:val="00ED2A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06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