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B2A24">
      <w:pPr>
        <w:jc w:val="center"/>
      </w:pPr>
    </w:p>
    <w:p w:rsidR="00A77B3E" w:rsidP="00CB2A24">
      <w:pPr>
        <w:jc w:val="center"/>
      </w:pPr>
      <w:r>
        <w:t>РЕШЕНИЕ</w:t>
      </w:r>
    </w:p>
    <w:p w:rsidR="00A77B3E" w:rsidP="00CB2A24">
      <w:pPr>
        <w:jc w:val="center"/>
      </w:pPr>
      <w:r>
        <w:t>Именем Российской Федерации</w:t>
      </w:r>
    </w:p>
    <w:p w:rsidR="00A77B3E" w:rsidP="00CB2A24">
      <w:pPr>
        <w:jc w:val="center"/>
      </w:pPr>
      <w:r>
        <w:t>резолютивная часть</w:t>
      </w:r>
    </w:p>
    <w:p w:rsidR="00A77B3E">
      <w:r>
        <w:t xml:space="preserve">дата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адрес </w:t>
      </w:r>
    </w:p>
    <w:p w:rsidR="00A77B3E"/>
    <w:p w:rsidR="00A77B3E">
      <w:r>
        <w:t xml:space="preserve">Мировой судья судебного участка </w:t>
      </w:r>
      <w:r>
        <w:t xml:space="preserve">адрес </w:t>
      </w:r>
      <w:r>
        <w:t>фио</w:t>
      </w:r>
      <w:r>
        <w:t>,</w:t>
      </w:r>
    </w:p>
    <w:p w:rsidR="00A77B3E">
      <w:r>
        <w:t xml:space="preserve">с участием </w:t>
      </w:r>
      <w:r>
        <w:t xml:space="preserve">представителя истца </w:t>
      </w:r>
      <w:r>
        <w:t>фио</w:t>
      </w:r>
      <w:r>
        <w:t>, по доверенности от дата,</w:t>
      </w:r>
    </w:p>
    <w:p w:rsidR="00A77B3E">
      <w:r>
        <w:t xml:space="preserve">при секретаре судебного заседания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иску наименование организации к </w:t>
      </w:r>
      <w:r>
        <w:t>фио</w:t>
      </w:r>
      <w:r>
        <w:t xml:space="preserve"> о взыскании задолженности за услуги по водоснабжению и водоотведению, </w:t>
      </w:r>
      <w:r>
        <w:t>судебных расходов.</w:t>
      </w:r>
    </w:p>
    <w:p w:rsidR="00A77B3E" w:rsidP="00CB2A24">
      <w:pPr>
        <w:jc w:val="center"/>
      </w:pPr>
      <w:r>
        <w:t>РЕШИЛ:</w:t>
      </w:r>
    </w:p>
    <w:p w:rsidR="00A77B3E">
      <w:r>
        <w:t xml:space="preserve">    Исковые требования  наименование организации к </w:t>
      </w:r>
      <w:r>
        <w:t>фио</w:t>
      </w:r>
      <w:r>
        <w:t xml:space="preserve"> о взыскании задолженности за услуги по водоснабжению и водоотведению, судебных расходов удовлетворить частично.</w:t>
      </w:r>
    </w:p>
    <w:p w:rsidR="00A77B3E">
      <w:r>
        <w:t xml:space="preserve">Взыскать в пользу наименование организации  с  </w:t>
      </w:r>
      <w:r>
        <w:t>фио</w:t>
      </w:r>
      <w:r>
        <w:t xml:space="preserve"> сумму за </w:t>
      </w:r>
      <w:r>
        <w:t xml:space="preserve">период </w:t>
      </w:r>
      <w:r>
        <w:t>с</w:t>
      </w:r>
      <w:r>
        <w:t xml:space="preserve"> </w:t>
      </w:r>
      <w:r>
        <w:t>дата</w:t>
      </w:r>
      <w:r>
        <w:t xml:space="preserve"> по дата задолженность за услуги водоснабжения и водоотведения  в сумме 5 540 рублей 33 копейки, расходы по оплате государственной пошлины в сумме  400 рублей.</w:t>
      </w:r>
    </w:p>
    <w:p w:rsidR="00A77B3E">
      <w:r>
        <w:t>В удовлетворении остальных исковых требований отказать.</w:t>
      </w:r>
    </w:p>
    <w:p w:rsidR="00A77B3E">
      <w:r>
        <w:t>Отказать в удовлетворени</w:t>
      </w:r>
      <w:r>
        <w:t xml:space="preserve">и исковых требований наименование организации о взыскании с </w:t>
      </w:r>
      <w:r>
        <w:t>фио</w:t>
      </w:r>
      <w:r>
        <w:t xml:space="preserve">  за период </w:t>
      </w:r>
      <w:r>
        <w:t>с</w:t>
      </w:r>
      <w:r>
        <w:t xml:space="preserve"> </w:t>
      </w:r>
      <w:r>
        <w:t>дата</w:t>
      </w:r>
      <w:r>
        <w:t xml:space="preserve"> по дата задолженность за услуги водоснабжения и водоотведения  в сумме 7 989 рублей 47 копеек в связи с истечением срока исковой давности.</w:t>
      </w:r>
    </w:p>
    <w:p w:rsidR="00A77B3E">
      <w:r>
        <w:t xml:space="preserve">Отказать в удовлетворении исковых </w:t>
      </w:r>
      <w:r>
        <w:t xml:space="preserve">требований наименование организации  о взыскании с </w:t>
      </w:r>
      <w:r>
        <w:t>фио</w:t>
      </w:r>
      <w:r>
        <w:t xml:space="preserve">   судебных расходов виде оплаты государственной пошлины в сумме в сумме 141 рубль 19 копеек.</w:t>
      </w:r>
    </w:p>
    <w:p w:rsidR="00A77B3E">
      <w:r>
        <w:t>На решение может быть подана апелляционная жалоба  в Ялтинский городской суд в течение  месяца со дня принят</w:t>
      </w:r>
      <w:r>
        <w:t>ия решения в окончательной форме, через мирового судью.</w:t>
      </w:r>
    </w:p>
    <w:p w:rsidR="00A77B3E"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вы можете, обратиться к мировому судье суде</w:t>
      </w:r>
      <w:r>
        <w:t xml:space="preserve">бного участка № 94 адрес </w:t>
      </w:r>
      <w:r>
        <w:t xml:space="preserve">( </w:t>
      </w:r>
      <w:r>
        <w:t xml:space="preserve">городской адрес ) с заявлением составить мотивированное решение суда по рассмотренному им делу.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</w:t>
      </w:r>
      <w:r>
        <w:t>ителей заявления о составлении мотивированного решения суда.</w:t>
      </w:r>
    </w:p>
    <w:p w:rsidR="00A77B3E"/>
    <w:p w:rsidR="00A77B3E"/>
    <w:p w:rsidR="00A77B3E">
      <w:r>
        <w:t xml:space="preserve">Мировой  судья:                                                                              </w:t>
      </w:r>
      <w:r>
        <w:tab/>
      </w:r>
      <w:r>
        <w:tab/>
      </w:r>
      <w:r>
        <w:tab/>
      </w:r>
      <w:r>
        <w:t xml:space="preserve"> </w:t>
      </w:r>
      <w:r>
        <w:t>фио</w:t>
      </w:r>
      <w:r>
        <w:t xml:space="preserve"> </w:t>
      </w:r>
    </w:p>
    <w:p w:rsidR="00A77B3E"/>
    <w:p w:rsidR="00CB2A24" w:rsidP="00CB2A24">
      <w:r>
        <w:t>«СОГЛАСОВАНО»</w:t>
      </w:r>
    </w:p>
    <w:p w:rsidR="00CB2A24" w:rsidP="00CB2A24">
      <w:r>
        <w:t>Мировой судья:</w:t>
      </w:r>
    </w:p>
    <w:p w:rsidR="00A77B3E" w:rsidP="00CB2A24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24"/>
    <w:rsid w:val="00A77B3E"/>
    <w:rsid w:val="00CB2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