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6408AD" w:rsidP="006408AD">
      <w:pPr>
        <w:ind w:left="5760" w:firstLine="720"/>
        <w:rPr>
          <w:sz w:val="28"/>
          <w:szCs w:val="28"/>
        </w:rPr>
      </w:pPr>
      <w:r w:rsidRPr="006408AD">
        <w:rPr>
          <w:sz w:val="28"/>
          <w:szCs w:val="28"/>
        </w:rPr>
        <w:t>Дело №2-94-33/2018</w:t>
      </w:r>
    </w:p>
    <w:p w:rsidR="00A77B3E" w:rsidRPr="006408AD">
      <w:pPr>
        <w:rPr>
          <w:sz w:val="28"/>
          <w:szCs w:val="28"/>
        </w:rPr>
      </w:pPr>
    </w:p>
    <w:p w:rsidR="00A77B3E" w:rsidRPr="006408AD">
      <w:pPr>
        <w:rPr>
          <w:sz w:val="28"/>
          <w:szCs w:val="28"/>
        </w:rPr>
      </w:pPr>
    </w:p>
    <w:p w:rsidR="00A77B3E" w:rsidRPr="006408AD" w:rsidP="006408AD">
      <w:pPr>
        <w:jc w:val="center"/>
        <w:rPr>
          <w:sz w:val="28"/>
          <w:szCs w:val="28"/>
        </w:rPr>
      </w:pPr>
      <w:r w:rsidRPr="006408AD">
        <w:rPr>
          <w:sz w:val="28"/>
          <w:szCs w:val="28"/>
        </w:rPr>
        <w:t>З</w:t>
      </w:r>
      <w:r w:rsidRPr="006408AD">
        <w:rPr>
          <w:sz w:val="28"/>
          <w:szCs w:val="28"/>
        </w:rPr>
        <w:t xml:space="preserve"> А О Ч Н О Е    Р Е Ш Е Н И Е</w:t>
      </w:r>
    </w:p>
    <w:p w:rsidR="00A77B3E" w:rsidRPr="006408AD" w:rsidP="006408AD">
      <w:pPr>
        <w:jc w:val="center"/>
        <w:rPr>
          <w:sz w:val="28"/>
          <w:szCs w:val="28"/>
        </w:rPr>
      </w:pPr>
      <w:r w:rsidRPr="006408AD">
        <w:rPr>
          <w:sz w:val="28"/>
          <w:szCs w:val="28"/>
        </w:rPr>
        <w:t>Именем Российской Федерации</w:t>
      </w:r>
    </w:p>
    <w:p w:rsidR="00A77B3E" w:rsidRPr="006408AD" w:rsidP="006408AD">
      <w:pPr>
        <w:jc w:val="center"/>
        <w:rPr>
          <w:sz w:val="28"/>
          <w:szCs w:val="28"/>
        </w:rPr>
      </w:pPr>
      <w:r w:rsidRPr="006408AD">
        <w:rPr>
          <w:sz w:val="28"/>
          <w:szCs w:val="28"/>
        </w:rPr>
        <w:t>резолютивная часть</w:t>
      </w:r>
    </w:p>
    <w:p w:rsidR="00A77B3E" w:rsidRPr="006408AD">
      <w:pPr>
        <w:rPr>
          <w:sz w:val="28"/>
          <w:szCs w:val="28"/>
        </w:rPr>
      </w:pP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дата </w:t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  <w:t xml:space="preserve">                    </w:t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>адрес</w:t>
      </w:r>
    </w:p>
    <w:p w:rsidR="006408AD" w:rsidRPr="006408AD">
      <w:pPr>
        <w:rPr>
          <w:sz w:val="28"/>
          <w:szCs w:val="28"/>
        </w:rPr>
      </w:pP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Мировой судья судебного участка №94 Ялтинского судебного района (городской адрес) адрес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, при секретаре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к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о взыскании процентов за пользования чужими денежными средствами, су</w:t>
      </w:r>
      <w:r w:rsidRPr="006408AD">
        <w:rPr>
          <w:sz w:val="28"/>
          <w:szCs w:val="28"/>
        </w:rPr>
        <w:t xml:space="preserve">дебных расходов. 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>руководствуясь ст.ст.196-199, 233 Гражданского процессуального кодекса Российской Федерации,</w:t>
      </w:r>
    </w:p>
    <w:p w:rsidR="00A77B3E" w:rsidRPr="006408AD" w:rsidP="006408AD">
      <w:pPr>
        <w:ind w:left="2880" w:firstLine="720"/>
        <w:rPr>
          <w:sz w:val="28"/>
          <w:szCs w:val="28"/>
        </w:rPr>
      </w:pPr>
      <w:r w:rsidRPr="006408AD">
        <w:rPr>
          <w:sz w:val="28"/>
          <w:szCs w:val="28"/>
        </w:rPr>
        <w:t>РЕШИЛ: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     Исковое заявление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к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о взыскании процентов за пользования чужими денежными средствами, судебных расходов удовлетворить части</w:t>
      </w:r>
      <w:r w:rsidRPr="006408AD">
        <w:rPr>
          <w:sz w:val="28"/>
          <w:szCs w:val="28"/>
        </w:rPr>
        <w:t>чно.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Взыскать с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в пользу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проценты </w:t>
      </w:r>
      <w:r w:rsidRPr="006408AD">
        <w:rPr>
          <w:sz w:val="28"/>
          <w:szCs w:val="28"/>
        </w:rPr>
        <w:t>за пользования чужими денежными средствами за период с дата по дата в сумме</w:t>
      </w:r>
      <w:r w:rsidRPr="006408AD">
        <w:rPr>
          <w:sz w:val="28"/>
          <w:szCs w:val="28"/>
        </w:rPr>
        <w:t xml:space="preserve"> 22 444 рубля 40 копеек.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Взыскать с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в пользу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расходы на оплату услуг представителя в размере 1 000 рублей.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Взыскать с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в пользу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расходы на оплату государственной пошлину в сумме 874 рублей.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>В удовлетворении остальных исковых требований отказать.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 xml:space="preserve">Отказать в удовлетворении исковых требований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о взыскании с </w:t>
      </w:r>
      <w:r w:rsidRPr="006408AD">
        <w:rPr>
          <w:sz w:val="28"/>
          <w:szCs w:val="28"/>
        </w:rPr>
        <w:t>фио</w:t>
      </w:r>
      <w:r w:rsidRPr="006408AD">
        <w:rPr>
          <w:sz w:val="28"/>
          <w:szCs w:val="28"/>
        </w:rPr>
        <w:t xml:space="preserve"> расходы на оплату услуг представителя в размере 4 000 рублей.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>Разъя</w:t>
      </w:r>
      <w:r w:rsidRPr="006408AD">
        <w:rPr>
          <w:sz w:val="28"/>
          <w:szCs w:val="28"/>
        </w:rPr>
        <w:t>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</w:t>
      </w:r>
      <w:r w:rsidRPr="006408AD">
        <w:rPr>
          <w:sz w:val="28"/>
          <w:szCs w:val="28"/>
        </w:rPr>
        <w:t xml:space="preserve">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</w:t>
      </w:r>
      <w:r w:rsidRPr="006408AD">
        <w:rPr>
          <w:sz w:val="28"/>
          <w:szCs w:val="28"/>
        </w:rPr>
        <w:t>решение</w:t>
      </w:r>
      <w:r w:rsidRPr="006408AD">
        <w:rPr>
          <w:sz w:val="28"/>
          <w:szCs w:val="28"/>
        </w:rPr>
        <w:t xml:space="preserve">м суда по истечении пяти дней со дня поступления заявления мировому судье. 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>Заочное реше</w:t>
      </w:r>
      <w:r w:rsidRPr="006408AD">
        <w:rPr>
          <w:sz w:val="28"/>
          <w:szCs w:val="28"/>
        </w:rPr>
        <w:t>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</w:t>
      </w:r>
      <w:r w:rsidRPr="006408AD">
        <w:rPr>
          <w:sz w:val="28"/>
          <w:szCs w:val="28"/>
        </w:rPr>
        <w:t>да об отказе в удовлетворении этого заявления.</w:t>
      </w:r>
    </w:p>
    <w:p w:rsidR="00A77B3E" w:rsidRPr="006408AD">
      <w:pPr>
        <w:rPr>
          <w:sz w:val="28"/>
          <w:szCs w:val="28"/>
        </w:rPr>
      </w:pPr>
      <w:r w:rsidRPr="006408AD">
        <w:rPr>
          <w:sz w:val="28"/>
          <w:szCs w:val="28"/>
        </w:rPr>
        <w:t>Мировой судья</w:t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  <w:t xml:space="preserve">                  </w:t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ab/>
      </w:r>
      <w:r w:rsidRPr="006408AD">
        <w:rPr>
          <w:sz w:val="28"/>
          <w:szCs w:val="28"/>
        </w:rPr>
        <w:t>фио</w:t>
      </w:r>
    </w:p>
    <w:p w:rsidR="006408AD" w:rsidRPr="006408AD" w:rsidP="006408AD">
      <w:pPr>
        <w:rPr>
          <w:sz w:val="28"/>
          <w:szCs w:val="28"/>
        </w:rPr>
      </w:pPr>
    </w:p>
    <w:p w:rsidR="006408AD" w:rsidRPr="006408AD" w:rsidP="006408AD">
      <w:pPr>
        <w:rPr>
          <w:sz w:val="28"/>
          <w:szCs w:val="28"/>
        </w:rPr>
      </w:pPr>
      <w:r w:rsidRPr="006408AD">
        <w:rPr>
          <w:sz w:val="28"/>
          <w:szCs w:val="28"/>
        </w:rPr>
        <w:t>«СОГЛАСОВАНО»</w:t>
      </w:r>
    </w:p>
    <w:p w:rsidR="006408AD" w:rsidRPr="006408AD" w:rsidP="006408AD">
      <w:pPr>
        <w:rPr>
          <w:sz w:val="28"/>
          <w:szCs w:val="28"/>
        </w:rPr>
      </w:pPr>
      <w:r w:rsidRPr="006408AD">
        <w:rPr>
          <w:sz w:val="28"/>
          <w:szCs w:val="28"/>
        </w:rPr>
        <w:t>Мировой судья:</w:t>
      </w:r>
    </w:p>
    <w:p w:rsidR="006408AD" w:rsidRPr="006408AD" w:rsidP="006408AD">
      <w:pPr>
        <w:rPr>
          <w:sz w:val="28"/>
          <w:szCs w:val="28"/>
        </w:rPr>
      </w:pPr>
      <w:r w:rsidRPr="006408AD">
        <w:rPr>
          <w:sz w:val="28"/>
          <w:szCs w:val="28"/>
        </w:rP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AD"/>
    <w:rsid w:val="006408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