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FA5" w:rsidRPr="001034C3" w:rsidP="00A67FA5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Дело № 2-9</w:t>
      </w:r>
      <w:r>
        <w:rPr>
          <w:rFonts w:ascii="Times New Roman" w:hAnsi="Times New Roman"/>
          <w:sz w:val="26"/>
          <w:szCs w:val="26"/>
        </w:rPr>
        <w:t>4</w:t>
      </w:r>
      <w:r w:rsidRPr="001034C3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1181/2024</w:t>
      </w:r>
    </w:p>
    <w:p w:rsidR="00A67FA5" w:rsidRPr="001034C3" w:rsidP="00A67FA5">
      <w:pPr>
        <w:pStyle w:val="BodyText"/>
        <w:spacing w:before="0" w:beforeAutospacing="0" w:after="0" w:afterAutospacing="0"/>
        <w:jc w:val="right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91</w:t>
      </w:r>
      <w:r w:rsidRPr="001034C3">
        <w:rPr>
          <w:rFonts w:ascii="Times New Roman" w:hAnsi="Times New Roman"/>
          <w:sz w:val="26"/>
          <w:szCs w:val="26"/>
          <w:lang w:val="en-US"/>
        </w:rPr>
        <w:t>ms</w:t>
      </w:r>
      <w:r w:rsidRPr="001034C3">
        <w:rPr>
          <w:rFonts w:ascii="Times New Roman" w:hAnsi="Times New Roman"/>
          <w:sz w:val="26"/>
          <w:szCs w:val="26"/>
        </w:rPr>
        <w:t>009</w:t>
      </w:r>
      <w:r>
        <w:rPr>
          <w:rFonts w:ascii="Times New Roman" w:hAnsi="Times New Roman"/>
          <w:sz w:val="26"/>
          <w:szCs w:val="26"/>
        </w:rPr>
        <w:t>4</w:t>
      </w:r>
      <w:r w:rsidRPr="001034C3">
        <w:rPr>
          <w:rFonts w:ascii="Times New Roman" w:hAnsi="Times New Roman"/>
          <w:sz w:val="26"/>
          <w:szCs w:val="26"/>
        </w:rPr>
        <w:t>-01-</w:t>
      </w:r>
      <w:r>
        <w:rPr>
          <w:rFonts w:ascii="Times New Roman" w:hAnsi="Times New Roman"/>
          <w:sz w:val="26"/>
          <w:szCs w:val="26"/>
        </w:rPr>
        <w:t>2024-0013165</w:t>
      </w:r>
    </w:p>
    <w:p w:rsidR="00A67FA5" w:rsidRPr="001034C3" w:rsidP="00A67FA5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ЗАОЧНОЕ РЕШЕНИЕ</w:t>
      </w:r>
    </w:p>
    <w:p w:rsidR="00A67FA5" w:rsidRPr="001034C3" w:rsidP="00A67FA5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A67FA5" w:rsidRPr="001034C3" w:rsidP="00A67FA5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(резолютивная часть)</w:t>
      </w:r>
    </w:p>
    <w:p w:rsidR="00A67FA5" w:rsidRPr="001034C3" w:rsidP="00A67FA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 сентября 2024 г.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</w:r>
      <w:r w:rsidRPr="001034C3">
        <w:rPr>
          <w:rFonts w:ascii="Times New Roman" w:hAnsi="Times New Roman"/>
          <w:sz w:val="26"/>
          <w:szCs w:val="26"/>
        </w:rPr>
        <w:tab/>
        <w:t xml:space="preserve"> г. Ялта</w:t>
      </w:r>
    </w:p>
    <w:p w:rsidR="00A67FA5" w:rsidRPr="001034C3" w:rsidP="00A67FA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67FA5" w:rsidRPr="001E47AD" w:rsidP="00A67FA5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376D4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8376D4">
        <w:rPr>
          <w:rFonts w:ascii="Times New Roman" w:hAnsi="Times New Roman"/>
          <w:sz w:val="26"/>
          <w:szCs w:val="26"/>
        </w:rPr>
        <w:t xml:space="preserve">Юдакова А.Ш., исполняющий обязанности мирового судьи судебного участка № 94 Ялтинского судебного района (городской округ Ялта) Республики Крым, </w:t>
      </w:r>
      <w:r w:rsidRPr="00341122">
        <w:rPr>
          <w:rFonts w:ascii="Times New Roman" w:hAnsi="Times New Roman"/>
          <w:sz w:val="26"/>
          <w:szCs w:val="26"/>
        </w:rPr>
        <w:t>при секретаре Коноплянниковой А.А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в открытом судебном заседании рассмотрев гражданское дело по исковому заявлен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ию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Акционерного общества «АстроВолга»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Васильеву Юрию Витальевичу и Падину Александру Николаевичу </w:t>
      </w:r>
      <w:r w:rsidR="00993BB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 участием третьего лица не заявляющего </w:t>
      </w:r>
      <w:r w:rsidR="00027D23">
        <w:rPr>
          <w:rFonts w:ascii="Times New Roman" w:hAnsi="Times New Roman"/>
          <w:color w:val="000000"/>
          <w:sz w:val="26"/>
          <w:szCs w:val="26"/>
          <w:lang w:eastAsia="ru-RU"/>
        </w:rPr>
        <w:t>самостоятельных</w:t>
      </w:r>
      <w:r w:rsidR="00993BB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исковых </w:t>
      </w:r>
      <w:r w:rsidR="00027D23">
        <w:rPr>
          <w:rFonts w:ascii="Times New Roman" w:hAnsi="Times New Roman"/>
          <w:color w:val="000000"/>
          <w:sz w:val="26"/>
          <w:szCs w:val="26"/>
          <w:lang w:eastAsia="ru-RU"/>
        </w:rPr>
        <w:t>требований</w:t>
      </w:r>
      <w:r w:rsidR="00993BB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АО СК «Гайде»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о взыскании ущерба в </w:t>
      </w:r>
      <w:r w:rsidR="004F4567">
        <w:rPr>
          <w:rFonts w:ascii="Times New Roman" w:hAnsi="Times New Roman"/>
          <w:color w:val="000000"/>
          <w:sz w:val="26"/>
          <w:szCs w:val="26"/>
          <w:lang w:eastAsia="ru-RU"/>
        </w:rPr>
        <w:t>солидарном порядке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</w:p>
    <w:p w:rsidR="00A67FA5" w:rsidRPr="003C2ED1" w:rsidP="00A67FA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руководствуясь ст. 196-199 и 233 Гражданского процессуального кодекса Российской Федерации, </w:t>
      </w:r>
      <w:r w:rsidRPr="001034C3">
        <w:rPr>
          <w:rFonts w:ascii="Times New Roman" w:hAnsi="Times New Roman"/>
          <w:bCs/>
          <w:color w:val="000000"/>
          <w:spacing w:val="-7"/>
          <w:sz w:val="26"/>
          <w:szCs w:val="26"/>
        </w:rPr>
        <w:t>мировой судья</w:t>
      </w:r>
    </w:p>
    <w:p w:rsidR="00A67FA5" w:rsidP="00A67FA5">
      <w:pPr>
        <w:tabs>
          <w:tab w:val="center" w:pos="4961"/>
          <w:tab w:val="left" w:pos="6015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решил:</w:t>
      </w:r>
    </w:p>
    <w:p w:rsidR="00A67FA5" w:rsidRPr="00796898" w:rsidP="00A67F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sz w:val="26"/>
          <w:szCs w:val="26"/>
        </w:rPr>
        <w:t xml:space="preserve">заявление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Акционерного общества «АстроВолга»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Васильеву Юрию Витальевичу и Падину Александру Николаевичу о взыскании ущерба </w:t>
      </w:r>
      <w:r w:rsidR="004F456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солидарном порядке </w:t>
      </w:r>
      <w:r w:rsidRPr="0079689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– удовлетворить частично. </w:t>
      </w:r>
    </w:p>
    <w:p w:rsidR="00A67FA5" w:rsidP="00796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Взыскать с </w:t>
      </w:r>
      <w:r w:rsidR="00A73ABF">
        <w:rPr>
          <w:rFonts w:ascii="Times New Roman" w:hAnsi="Times New Roman"/>
          <w:color w:val="000000"/>
          <w:sz w:val="26"/>
          <w:szCs w:val="26"/>
          <w:lang w:eastAsia="ru-RU"/>
        </w:rPr>
        <w:t>Васильева Юрия Витальевича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035A5B"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пользу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Акционерного общества «АстроВолга»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(КПП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631501001, ИНН 6315232133, ОГРН ***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>р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/с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Банк филиал «Центральный» Банк ВТБ ПАО г. Москве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к/с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***</w:t>
      </w:r>
      <w:r w:rsidR="00B86C41">
        <w:rPr>
          <w:rFonts w:ascii="Times New Roman" w:hAnsi="Times New Roman"/>
          <w:color w:val="000000"/>
          <w:sz w:val="26"/>
          <w:szCs w:val="26"/>
          <w:lang w:eastAsia="ru-RU"/>
        </w:rPr>
        <w:t>, БИК 044525411)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1C7EA0">
        <w:rPr>
          <w:rFonts w:ascii="Times New Roman" w:hAnsi="Times New Roman"/>
          <w:color w:val="000000"/>
          <w:sz w:val="26"/>
          <w:szCs w:val="26"/>
          <w:lang w:eastAsia="ru-RU"/>
        </w:rPr>
        <w:t>ущерб в порядке регрес</w:t>
      </w:r>
      <w:r w:rsidR="00B86C41">
        <w:rPr>
          <w:rFonts w:ascii="Times New Roman" w:hAnsi="Times New Roman"/>
          <w:color w:val="000000"/>
          <w:sz w:val="26"/>
          <w:szCs w:val="26"/>
          <w:lang w:eastAsia="ru-RU"/>
        </w:rPr>
        <w:t>са в размере 29</w:t>
      </w:r>
      <w:r w:rsidR="001C7E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B86C41">
        <w:rPr>
          <w:rFonts w:ascii="Times New Roman" w:hAnsi="Times New Roman"/>
          <w:color w:val="000000"/>
          <w:sz w:val="26"/>
          <w:szCs w:val="26"/>
          <w:lang w:eastAsia="ru-RU"/>
        </w:rPr>
        <w:t>637 (двадцать девять тысяч шестьсот тридцать семь)</w:t>
      </w:r>
      <w:r w:rsidRPr="0079689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8B6152">
        <w:rPr>
          <w:rFonts w:ascii="Times New Roman" w:hAnsi="Times New Roman"/>
          <w:color w:val="000000"/>
          <w:sz w:val="26"/>
          <w:szCs w:val="26"/>
          <w:lang w:eastAsia="ru-RU"/>
        </w:rPr>
        <w:t>рублей</w:t>
      </w:r>
      <w:r w:rsidRPr="00796898" w:rsidR="00B86C41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50 копеек, 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государственную пошлину в размере </w:t>
      </w:r>
      <w:r w:rsidR="00B86C41">
        <w:rPr>
          <w:rFonts w:ascii="Times New Roman" w:hAnsi="Times New Roman"/>
          <w:color w:val="000000"/>
          <w:sz w:val="26"/>
          <w:szCs w:val="26"/>
          <w:lang w:eastAsia="ru-RU"/>
        </w:rPr>
        <w:t>1</w:t>
      </w:r>
      <w:r w:rsidR="001C7EA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B86C41">
        <w:rPr>
          <w:rFonts w:ascii="Times New Roman" w:hAnsi="Times New Roman"/>
          <w:color w:val="000000"/>
          <w:sz w:val="26"/>
          <w:szCs w:val="26"/>
          <w:lang w:eastAsia="ru-RU"/>
        </w:rPr>
        <w:t>089 (одна тысяча восемьдесят девять) рублей 13 копеек.</w:t>
      </w:r>
    </w:p>
    <w:p w:rsidR="00B86C41" w:rsidRPr="00796898" w:rsidP="007968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В удовлетворении искового заявления Акционерного общества «АстроВолга»</w:t>
      </w:r>
      <w:r w:rsidRPr="001034C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</w:t>
      </w:r>
      <w:r w:rsidR="009C08E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Падину Александру Николаевичу </w:t>
      </w:r>
      <w:r w:rsidR="00173CE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отказать.</w:t>
      </w:r>
    </w:p>
    <w:p w:rsidR="00A67FA5" w:rsidRPr="001034C3" w:rsidP="00A67FA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034C3">
        <w:rPr>
          <w:rFonts w:ascii="Times New Roman" w:hAnsi="Times New Roman"/>
          <w:sz w:val="26"/>
          <w:szCs w:val="26"/>
        </w:rPr>
        <w:t>Разъяснить сторонам, что мировой</w:t>
      </w:r>
      <w:r w:rsidRPr="001034C3">
        <w:rPr>
          <w:rFonts w:ascii="Times New Roman" w:hAnsi="Times New Roman"/>
          <w:sz w:val="26"/>
          <w:szCs w:val="26"/>
        </w:rPr>
        <w:t xml:space="preserve">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</w:t>
      </w:r>
      <w:r w:rsidRPr="001034C3">
        <w:rPr>
          <w:rFonts w:ascii="Times New Roman" w:hAnsi="Times New Roman"/>
          <w:sz w:val="26"/>
          <w:szCs w:val="26"/>
        </w:rPr>
        <w:t xml:space="preserve">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</w:t>
      </w:r>
      <w:r>
        <w:rPr>
          <w:rFonts w:ascii="Times New Roman" w:hAnsi="Times New Roman"/>
          <w:sz w:val="26"/>
          <w:szCs w:val="26"/>
        </w:rPr>
        <w:t>десяти</w:t>
      </w:r>
      <w:r w:rsidRPr="001034C3">
        <w:rPr>
          <w:rFonts w:ascii="Times New Roman" w:hAnsi="Times New Roman"/>
          <w:sz w:val="26"/>
          <w:szCs w:val="26"/>
        </w:rPr>
        <w:t xml:space="preserve"> дней со дня поступления заявления мировому судье. </w:t>
      </w:r>
    </w:p>
    <w:p w:rsidR="00A67FA5" w:rsidRPr="000C2742" w:rsidP="00A67FA5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67FA5" w:rsidRPr="001034C3" w:rsidP="00A67FA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67FA5" w:rsidRPr="003C2ED1" w:rsidP="00A67FA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Мировой судья</w:t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</w:t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</w:t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      </w:t>
      </w:r>
      <w:r w:rsidRPr="001034C3">
        <w:rPr>
          <w:rFonts w:ascii="Times New Roman" w:hAnsi="Times New Roman"/>
          <w:bCs/>
          <w:color w:val="000000"/>
          <w:sz w:val="26"/>
          <w:szCs w:val="26"/>
          <w:lang w:eastAsia="ru-RU"/>
        </w:rPr>
        <w:t>А.Ш. Юдакова</w:t>
      </w:r>
    </w:p>
    <w:sectPr w:rsidSect="00DF25AF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A5"/>
    <w:rsid w:val="00027D23"/>
    <w:rsid w:val="00035A5B"/>
    <w:rsid w:val="00092786"/>
    <w:rsid w:val="000C2742"/>
    <w:rsid w:val="001034C3"/>
    <w:rsid w:val="00173CE8"/>
    <w:rsid w:val="001C7EA0"/>
    <w:rsid w:val="001E47AD"/>
    <w:rsid w:val="002E264D"/>
    <w:rsid w:val="00341122"/>
    <w:rsid w:val="003C2ED1"/>
    <w:rsid w:val="004A3502"/>
    <w:rsid w:val="004F4567"/>
    <w:rsid w:val="0068437B"/>
    <w:rsid w:val="00796898"/>
    <w:rsid w:val="008376D4"/>
    <w:rsid w:val="008B6152"/>
    <w:rsid w:val="00907F5B"/>
    <w:rsid w:val="00993BB3"/>
    <w:rsid w:val="009C08E3"/>
    <w:rsid w:val="00A67FA5"/>
    <w:rsid w:val="00A73ABF"/>
    <w:rsid w:val="00B86C41"/>
    <w:rsid w:val="00C909AF"/>
    <w:rsid w:val="00CA25F3"/>
    <w:rsid w:val="00E65B17"/>
    <w:rsid w:val="00F642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A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A67FA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A67FA5"/>
    <w:rPr>
      <w:rFonts w:ascii="Calibri" w:eastAsia="Times New Roman" w:hAnsi="Calibri" w:cs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"/>
    <w:uiPriority w:val="99"/>
    <w:rsid w:val="00A67F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A67FA5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