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133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78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-01-202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1640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18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29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D657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AB0A7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(городской округ Ялта) Республики Крым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DC394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 А.С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., рассмотрев в открытом судебном заседании гражданское дело по исковому заявлению 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Общества с ограниченной ответственностью «</w:t>
      </w:r>
      <w:r w:rsidRPr="001E07D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******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» 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Грин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(Ивахненко) Сергею Николаевичу о взыскании процентов за пользование чужими денежными средствами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BB29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Общества с ограниченной ответственностью «Сармат» к Грин (Ивахненко) Сергею Николаевичу о взыскании процентов за пользование чужими денежными средствами</w:t>
      </w:r>
      <w:r w:rsidR="00A22A5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отказать. </w:t>
      </w:r>
    </w:p>
    <w:p w:rsidR="00D501A1" w:rsidRPr="00074A17" w:rsidP="00D501A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DC3942" w:rsidRPr="00EC62F8" w:rsidP="00DC39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2F8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EC62F8">
        <w:rPr>
          <w:rFonts w:ascii="Times New Roman" w:hAnsi="Times New Roman"/>
          <w:sz w:val="24"/>
          <w:szCs w:val="24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EC62F8">
        <w:rPr>
          <w:rFonts w:ascii="Times New Roman" w:hAnsi="Times New Roman"/>
          <w:sz w:val="24"/>
          <w:szCs w:val="24"/>
        </w:rPr>
        <w:t xml:space="preserve">шением суда по истечении пяти дней со дня поступления заявления мировому судье. </w:t>
      </w:r>
    </w:p>
    <w:p w:rsidR="00DC3942" w:rsidRPr="00EC62F8" w:rsidP="00DC39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62F8">
        <w:rPr>
          <w:rFonts w:ascii="Times New Roman" w:hAnsi="Times New Roman"/>
          <w:sz w:val="24"/>
          <w:szCs w:val="24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копии этого решения.</w:t>
      </w:r>
    </w:p>
    <w:p w:rsidR="00DC3942" w:rsidRPr="00EC62F8" w:rsidP="00DC39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2F8">
        <w:rPr>
          <w:rFonts w:ascii="Times New Roman" w:hAnsi="Times New Roman"/>
          <w:sz w:val="24"/>
          <w:szCs w:val="24"/>
        </w:rPr>
        <w:t>Ответчиком з</w:t>
      </w:r>
      <w:r w:rsidRPr="00EC62F8">
        <w:rPr>
          <w:rFonts w:ascii="Times New Roman" w:hAnsi="Times New Roman"/>
          <w:sz w:val="24"/>
          <w:szCs w:val="24"/>
        </w:rPr>
        <w:t xml:space="preserve">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EC62F8">
        <w:rPr>
          <w:rFonts w:ascii="Times New Roman" w:hAnsi="Times New Roman"/>
          <w:sz w:val="24"/>
          <w:szCs w:val="24"/>
        </w:rPr>
        <w:tab/>
      </w:r>
      <w:r w:rsidRPr="00EC62F8">
        <w:rPr>
          <w:rFonts w:ascii="Times New Roman" w:hAnsi="Times New Roman"/>
          <w:sz w:val="24"/>
          <w:szCs w:val="24"/>
        </w:rPr>
        <w:tab/>
      </w:r>
      <w:r w:rsidRPr="00EC62F8">
        <w:rPr>
          <w:rFonts w:ascii="Times New Roman" w:hAnsi="Times New Roman"/>
          <w:sz w:val="24"/>
          <w:szCs w:val="24"/>
        </w:rPr>
        <w:tab/>
      </w:r>
      <w:r w:rsidRPr="00EC62F8">
        <w:rPr>
          <w:rFonts w:ascii="Times New Roman" w:hAnsi="Times New Roman"/>
          <w:sz w:val="24"/>
          <w:szCs w:val="24"/>
        </w:rPr>
        <w:tab/>
      </w:r>
      <w:r w:rsidRPr="00EC62F8">
        <w:rPr>
          <w:rFonts w:ascii="Times New Roman" w:hAnsi="Times New Roman"/>
          <w:sz w:val="24"/>
          <w:szCs w:val="24"/>
        </w:rPr>
        <w:tab/>
      </w:r>
    </w:p>
    <w:p w:rsidR="00DC3942" w:rsidRPr="00EC62F8" w:rsidP="00DC394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C62F8">
        <w:rPr>
          <w:rFonts w:ascii="Times New Roman" w:hAnsi="Times New Roman"/>
          <w:sz w:val="24"/>
          <w:szCs w:val="24"/>
        </w:rPr>
        <w:t xml:space="preserve">Иными лицами, участвующими в деле, а также лицами, которые </w:t>
      </w:r>
      <w:r w:rsidRPr="00EC62F8">
        <w:rPr>
          <w:rFonts w:ascii="Times New Roman" w:hAnsi="Times New Roman"/>
          <w:sz w:val="24"/>
          <w:szCs w:val="24"/>
        </w:rPr>
        <w:t>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</w:t>
      </w:r>
      <w:r w:rsidRPr="00EC62F8">
        <w:rPr>
          <w:rFonts w:ascii="Times New Roman" w:hAnsi="Times New Roman"/>
          <w:sz w:val="24"/>
          <w:szCs w:val="24"/>
        </w:rPr>
        <w:t xml:space="preserve">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DC3942" w:rsidRPr="00EC62F8" w:rsidP="00DC3942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EC62F8">
        <w:rPr>
          <w:rFonts w:ascii="Times New Roman" w:hAnsi="Times New Roman"/>
          <w:sz w:val="24"/>
          <w:szCs w:val="24"/>
        </w:rPr>
        <w:t>Апелляционная жалоба подается в Ялтинский городской суд Республики Крым через мирового судью.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329C9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1E07D8"/>
    <w:rsid w:val="00361DF5"/>
    <w:rsid w:val="00423CD0"/>
    <w:rsid w:val="00431B89"/>
    <w:rsid w:val="00532669"/>
    <w:rsid w:val="00564624"/>
    <w:rsid w:val="005C28A1"/>
    <w:rsid w:val="00601DE9"/>
    <w:rsid w:val="00695999"/>
    <w:rsid w:val="006D6578"/>
    <w:rsid w:val="007B7E2A"/>
    <w:rsid w:val="0091688C"/>
    <w:rsid w:val="00A22A52"/>
    <w:rsid w:val="00A7074E"/>
    <w:rsid w:val="00AB0A78"/>
    <w:rsid w:val="00B329C9"/>
    <w:rsid w:val="00BB292B"/>
    <w:rsid w:val="00C909AF"/>
    <w:rsid w:val="00D501A1"/>
    <w:rsid w:val="00D82715"/>
    <w:rsid w:val="00DC3942"/>
    <w:rsid w:val="00E868A0"/>
    <w:rsid w:val="00EC62F8"/>
    <w:rsid w:val="00FD3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