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FD508E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</w:t>
      </w:r>
      <w:r w:rsidRPr="00FD508E" w:rsidR="00AF37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5853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AB10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4C7841" w:rsidRPr="00137399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FD508E" w:rsidR="00566B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AB10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389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AB10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32</w:t>
      </w:r>
    </w:p>
    <w:p w:rsidR="00F93E42" w:rsidRPr="00FD508E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4F7BD7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="00AB10F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="003071D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апреля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4F7BD7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</w:t>
      </w:r>
      <w:r w:rsidRPr="00FD508E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FD508E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FA18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Гайдановой Н.М</w:t>
      </w:r>
      <w:r w:rsidRPr="00FD508E" w:rsidR="00D13B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FD508E" w:rsidR="00D627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оммерческой организации «Региональный фонд капитального ремонта многоквартирных домов Республики Крым» к </w:t>
      </w:r>
      <w:r w:rsidR="00AB10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Бондарь Сергею Викторовичу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доме,</w:t>
      </w:r>
      <w:r w:rsidRPr="00FD508E" w:rsidR="00980B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руководствуясь </w:t>
      </w: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ст. ст. 196-199 Гражданского процессуального кодекса Российской Федерации, мировой судья</w:t>
      </w:r>
    </w:p>
    <w:p w:rsidR="00F93E42" w:rsidRPr="00FD508E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AB10FD" w:rsidR="00AB10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Бондарь Серге</w:t>
      </w:r>
      <w:r w:rsidR="00AB10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AB10FD" w:rsidR="00AB10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Викторович</w:t>
      </w:r>
      <w:r w:rsidR="00AB10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AB10FD" w:rsidR="00AB10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многоквартирных домов Республики Крым» (ОГРН 1149102183735, ИНН/КПП 9102066504/910201001) задолженность по оплате взносов на капитальный ремонт общего имущества многоквартирно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жилого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дом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="00AB10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декабрь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9F11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B10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474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9F11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пени за просрочку исполнения обязательств в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размере </w:t>
      </w:r>
      <w:r w:rsidR="009F11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AB10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661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AB10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87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  <w:r w:rsidR="002928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 всего в размере 16 136 (шестнадцать тысяч сто тридцать шесть) рублей 59 копеек</w:t>
      </w:r>
    </w:p>
    <w:p w:rsidR="00980B37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суда в части взыскания с</w:t>
      </w:r>
      <w:r w:rsidRPr="003071D0" w:rsidR="003071D0">
        <w:t xml:space="preserve"> </w:t>
      </w:r>
      <w:r w:rsidRPr="00AB10FD" w:rsidR="00AB10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Бондарь Сергея Викторовича 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задолженност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оплате взносов на капитальный ремонт общего имущества многоквартирного жилого дома за период с </w:t>
      </w:r>
      <w:r w:rsidRPr="00AB10FD" w:rsidR="00AB10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мая 2021 года по декабрь 2024 года в размере 13 474 руб. 04 коп., пени за просрочку исполнения обязательств в размере 2661 руб. 87 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коп.</w:t>
      </w:r>
      <w:r w:rsidRPr="00FD508E" w:rsidR="00575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подлежит исполнению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3071D0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AB10FD" w:rsidR="00AB10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Бондарь Сергея Викторовича </w:t>
      </w:r>
      <w:r w:rsidRPr="008E648F" w:rsidR="002928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8E648F" w:rsidR="002928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AB10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ИНН/КПП 9102066504/910201001) судебные расходы по уплате государственной пошлины в размере </w:t>
      </w:r>
      <w:r w:rsidR="000C4E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</w:p>
    <w:p w:rsidR="00747E87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47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Возвратить </w:t>
      </w:r>
      <w:r w:rsidRPr="00747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 (ОГРН 1149102183735, ИНН/КПП 9102066504/910201001) государственную пошлину в общем размере 2800 (двух тысяч восемьсот) рублей 00 копеек, уплаченную со</w:t>
      </w:r>
      <w:r w:rsidRPr="00747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гласно платежному поручению от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25</w:t>
      </w:r>
      <w:r w:rsidRPr="00747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февраля 2025 года №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2747</w:t>
      </w:r>
      <w:r w:rsidRPr="00747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общую сумму 35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</w:t>
      </w:r>
      <w:r w:rsidRPr="00747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22 коп.</w:t>
      </w:r>
      <w:r w:rsidRPr="00747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 соответствии с положениями п. 3 ч. 1 ст. 333.40 Налогового кодекса Российской Федерации.</w:t>
      </w:r>
    </w:p>
    <w:p w:rsidR="001C60B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Разъяснить сторонам, что мировой судья может не составлять мотивированно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судье.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06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540AF9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AF37FF" w:rsidRPr="00FD508E" w:rsidP="00137399">
      <w:pPr>
        <w:shd w:val="clear" w:color="auto" w:fill="FFFFFF"/>
        <w:spacing w:after="0" w:line="158" w:lineRule="atLeast"/>
        <w:ind w:firstLine="708"/>
        <w:jc w:val="center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="009F1121">
        <w:rPr>
          <w:rFonts w:ascii="Times New Roman" w:hAnsi="Times New Roman"/>
          <w:color w:val="000000" w:themeColor="text1"/>
          <w:sz w:val="21"/>
          <w:szCs w:val="21"/>
        </w:rPr>
        <w:t>0</w:t>
      </w:r>
      <w:r w:rsidR="001C3ECA">
        <w:rPr>
          <w:rFonts w:ascii="Times New Roman" w:hAnsi="Times New Roman"/>
          <w:color w:val="000000" w:themeColor="text1"/>
          <w:sz w:val="21"/>
          <w:szCs w:val="21"/>
        </w:rPr>
        <w:t>3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="009F1121">
        <w:rPr>
          <w:rFonts w:ascii="Times New Roman" w:hAnsi="Times New Roman"/>
          <w:color w:val="000000" w:themeColor="text1"/>
          <w:sz w:val="21"/>
          <w:szCs w:val="21"/>
        </w:rPr>
        <w:t>апреля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 w:rsidR="00EB364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D39BC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Оригинал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резолютивной части решения находится в деле № 2-96-</w:t>
      </w:r>
      <w:r w:rsidR="001C3ECA">
        <w:rPr>
          <w:rFonts w:ascii="Times New Roman" w:hAnsi="Times New Roman"/>
          <w:color w:val="000000" w:themeColor="text1"/>
          <w:sz w:val="21"/>
          <w:szCs w:val="21"/>
        </w:rPr>
        <w:t>251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 96 Ялтинского судебного района (городской округ Ялта) Республики Крым.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D13B1F" w:rsidRPr="00FD508E" w:rsidP="00D13B1F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A1837"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DB28D9" w:rsidRPr="00EC7539" w:rsidP="007E3902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1" name="Рисунок 1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534234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C7539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ail: ms96@must.rk.gov.ru</w:t>
            </w:r>
          </w:p>
          <w:p w:rsidR="00DB28D9" w:rsidRPr="00EC7539" w:rsidP="002A28E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A28ED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39164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A28ED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DB48C8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1" w:type="dxa"/>
          </w:tcPr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«Региональный </w:t>
            </w: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фонд капитального ремонта многоквартирных домов Республики Крым»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295053, Республика Крым, г. Симферополь,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DB48C8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Бондарь С.В.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2A28E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Кривошты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 д</w:t>
            </w:r>
            <w:r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28E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071D0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F65E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г. Ялта, </w:t>
            </w:r>
            <w:r w:rsidR="00DB28D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3071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28D9" w:rsidRPr="00EC7539" w:rsidP="00DB28D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резолютивной части решения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мирового судьи судебного участка № 96 Ялтинского судебного района (городской округ Ялта) Республики Крым от </w:t>
      </w:r>
      <w:r w:rsidR="00216E44">
        <w:rPr>
          <w:rFonts w:ascii="Times New Roman" w:hAnsi="Times New Roman"/>
          <w:sz w:val="24"/>
          <w:szCs w:val="24"/>
          <w:lang w:eastAsia="ru-RU"/>
        </w:rPr>
        <w:t>0</w:t>
      </w:r>
      <w:r w:rsidR="002A28ED">
        <w:rPr>
          <w:rFonts w:ascii="Times New Roman" w:hAnsi="Times New Roman"/>
          <w:sz w:val="24"/>
          <w:szCs w:val="24"/>
          <w:lang w:eastAsia="ru-RU"/>
        </w:rPr>
        <w:t>3</w:t>
      </w:r>
      <w:r w:rsidR="00307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6E44">
        <w:rPr>
          <w:rFonts w:ascii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39164A">
        <w:rPr>
          <w:rFonts w:ascii="Times New Roman" w:hAnsi="Times New Roman"/>
          <w:sz w:val="24"/>
          <w:szCs w:val="24"/>
          <w:lang w:eastAsia="ru-RU"/>
        </w:rPr>
        <w:t>5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сведения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>
        <w:rPr>
          <w:rFonts w:ascii="Times New Roman" w:hAnsi="Times New Roman"/>
          <w:sz w:val="24"/>
          <w:szCs w:val="24"/>
          <w:lang w:eastAsia="ru-RU"/>
        </w:rPr>
        <w:t>по тексту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на _____ лис</w:t>
      </w:r>
      <w:r>
        <w:rPr>
          <w:rFonts w:ascii="Times New Roman" w:hAnsi="Times New Roman"/>
          <w:sz w:val="24"/>
          <w:szCs w:val="24"/>
          <w:lang w:eastAsia="ru-RU"/>
        </w:rPr>
        <w:t>тах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</w:pP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Я.Ю. Ершова</w:t>
      </w:r>
    </w:p>
    <w:p w:rsidR="00DB28D9" w:rsidRPr="002E3430" w:rsidP="00DB28D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5218D" w:rsidRPr="00FD508E" w:rsidP="00DB28D9">
      <w:pPr>
        <w:rPr>
          <w:color w:val="000000" w:themeColor="text1"/>
          <w:sz w:val="21"/>
          <w:szCs w:val="21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107B9"/>
    <w:rsid w:val="00027DF1"/>
    <w:rsid w:val="00051D4F"/>
    <w:rsid w:val="00054C30"/>
    <w:rsid w:val="00065750"/>
    <w:rsid w:val="000C40B0"/>
    <w:rsid w:val="000C4E28"/>
    <w:rsid w:val="00120373"/>
    <w:rsid w:val="00125E36"/>
    <w:rsid w:val="00137399"/>
    <w:rsid w:val="0015218D"/>
    <w:rsid w:val="00166163"/>
    <w:rsid w:val="001B3DB5"/>
    <w:rsid w:val="001C3ECA"/>
    <w:rsid w:val="001C60BA"/>
    <w:rsid w:val="00216E44"/>
    <w:rsid w:val="002928E6"/>
    <w:rsid w:val="002A28ED"/>
    <w:rsid w:val="002B6B50"/>
    <w:rsid w:val="002E3430"/>
    <w:rsid w:val="002F60E2"/>
    <w:rsid w:val="003071D0"/>
    <w:rsid w:val="00316B30"/>
    <w:rsid w:val="003564A6"/>
    <w:rsid w:val="0039164A"/>
    <w:rsid w:val="00391B97"/>
    <w:rsid w:val="004214E3"/>
    <w:rsid w:val="00471131"/>
    <w:rsid w:val="004A0F7F"/>
    <w:rsid w:val="004C7841"/>
    <w:rsid w:val="004F7BD7"/>
    <w:rsid w:val="00500437"/>
    <w:rsid w:val="00540AF9"/>
    <w:rsid w:val="00566BED"/>
    <w:rsid w:val="005751DE"/>
    <w:rsid w:val="005853E6"/>
    <w:rsid w:val="005A20D0"/>
    <w:rsid w:val="0061235E"/>
    <w:rsid w:val="0061560F"/>
    <w:rsid w:val="00625B8D"/>
    <w:rsid w:val="006410E3"/>
    <w:rsid w:val="00671B36"/>
    <w:rsid w:val="006D256E"/>
    <w:rsid w:val="00747E87"/>
    <w:rsid w:val="007A03A0"/>
    <w:rsid w:val="007E3902"/>
    <w:rsid w:val="0084488B"/>
    <w:rsid w:val="008B24B9"/>
    <w:rsid w:val="008D39BC"/>
    <w:rsid w:val="008E648F"/>
    <w:rsid w:val="008E76B4"/>
    <w:rsid w:val="008F0E5F"/>
    <w:rsid w:val="00930CBE"/>
    <w:rsid w:val="00940CA0"/>
    <w:rsid w:val="00980B37"/>
    <w:rsid w:val="009A18BC"/>
    <w:rsid w:val="009F1121"/>
    <w:rsid w:val="00A53378"/>
    <w:rsid w:val="00A851C9"/>
    <w:rsid w:val="00AA57F1"/>
    <w:rsid w:val="00AB10FD"/>
    <w:rsid w:val="00AF37FF"/>
    <w:rsid w:val="00B906E9"/>
    <w:rsid w:val="00BF5010"/>
    <w:rsid w:val="00BF65EB"/>
    <w:rsid w:val="00C12F5D"/>
    <w:rsid w:val="00C53B59"/>
    <w:rsid w:val="00C678A9"/>
    <w:rsid w:val="00D13B1F"/>
    <w:rsid w:val="00D14740"/>
    <w:rsid w:val="00D6270D"/>
    <w:rsid w:val="00D711FA"/>
    <w:rsid w:val="00DA4F53"/>
    <w:rsid w:val="00DB28D9"/>
    <w:rsid w:val="00DB48C8"/>
    <w:rsid w:val="00DB7422"/>
    <w:rsid w:val="00DD4CBE"/>
    <w:rsid w:val="00E25444"/>
    <w:rsid w:val="00EB364A"/>
    <w:rsid w:val="00EC0DA7"/>
    <w:rsid w:val="00EC7539"/>
    <w:rsid w:val="00EF487A"/>
    <w:rsid w:val="00F3114B"/>
    <w:rsid w:val="00F344C3"/>
    <w:rsid w:val="00F93E42"/>
    <w:rsid w:val="00F94C51"/>
    <w:rsid w:val="00FA1837"/>
    <w:rsid w:val="00FC6CF8"/>
    <w:rsid w:val="00FD508E"/>
    <w:rsid w:val="00FE7F9B"/>
    <w:rsid w:val="00FF564B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73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