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FD508E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FD508E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11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110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13739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FD508E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E0A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74</w:t>
      </w:r>
    </w:p>
    <w:p w:rsidR="00F93E42" w:rsidRPr="00FD508E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FD508E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7F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апреля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FD508E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FD508E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FA18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Гайдановой Н.М</w:t>
      </w:r>
      <w:r w:rsidRPr="00FD508E" w:rsidR="00D13B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FD508E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FD508E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Шаруненко Галине Оганесовне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доме,</w:t>
      </w:r>
      <w:r w:rsidRPr="00FD508E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FD508E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</w:t>
      </w:r>
      <w:r w:rsidRPr="00FD508E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ст. ст. 196-199 Гражданского процессуального кодекса Российской Федерации, мировой судья</w:t>
      </w:r>
    </w:p>
    <w:p w:rsidR="00F93E42" w:rsidRPr="00FD508E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84488B" w:rsidRPr="00FD508E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Шаруненко Галин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Оганесовн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E648F" w:rsidR="008E648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FD508E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январь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9569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92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пени за просрочку исполнения обязательств в размере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2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621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</w:p>
    <w:p w:rsidR="00980B37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3071D0" w:rsidR="003071D0">
        <w:t xml:space="preserve"> 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Шаруненко Галины Оганесовны 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</w:t>
      </w:r>
      <w:r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3071D0" w:rsidR="003071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 за период с </w:t>
      </w:r>
      <w:r w:rsid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FE7F9B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</w:t>
      </w:r>
      <w:r w:rsidRPr="00505C38" w:rsidR="00505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январь 2025 года в размере 9569 руб. 92 коп., пени за просрочку исполнения обязательств в размере 1621 руб. 01 </w:t>
      </w:r>
      <w:r w:rsidRPr="00416492" w:rsidR="004164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  <w:r w:rsid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FD508E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777E45" w:rsidRPr="00777E45" w:rsidP="00777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Шаруненко Галины 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Оганесовны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судебные 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расходы по уплате государственной пошлины в размере 1200 руб. 00 коп.</w:t>
      </w:r>
    </w:p>
    <w:p w:rsidR="00777E45" w:rsidRPr="00FD508E" w:rsidP="00777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ИНН/КПП 9102066504/910201001) государственную по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шлину в общем размере 2800 (двух тысяч восемьсот) рублей 00 копеек, уплаченную согласно платежному поручению от 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февраля 2025 года № 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829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общую сумму 36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97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коп., в соответствии с положениями п. 3 ч. 1 ст. 333.40 Налогового кодекса Российской Фе</w:t>
      </w:r>
      <w:r w:rsidRPr="00777E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дерации.</w:t>
      </w:r>
    </w:p>
    <w:p w:rsidR="001C60B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шением суда по истечении пяти дней со дня поступления заявления мировому судье. 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ородской суд Республики Крым через мирового судью.</w:t>
      </w:r>
      <w:r w:rsidRPr="00FD50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FD508E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508E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D508E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FD508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FD508E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03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апреля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 w:rsidR="00EB364A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8D39BC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2</w:t>
      </w:r>
      <w:r w:rsidR="00505C38">
        <w:rPr>
          <w:rFonts w:ascii="Times New Roman" w:hAnsi="Times New Roman"/>
          <w:color w:val="000000" w:themeColor="text1"/>
          <w:sz w:val="21"/>
          <w:szCs w:val="21"/>
        </w:rPr>
        <w:t>5</w:t>
      </w:r>
      <w:r w:rsidR="00647FE6">
        <w:rPr>
          <w:rFonts w:ascii="Times New Roman" w:hAnsi="Times New Roman"/>
          <w:color w:val="000000" w:themeColor="text1"/>
          <w:sz w:val="21"/>
          <w:szCs w:val="21"/>
        </w:rPr>
        <w:t>4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FE7F9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, находящемся в судебном участке № 96 Ялтинского судебного района (городской округ Ялта) Республики Крым.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Решение не вступило в законную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силу.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          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065750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 w:rsid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D13B1F" w:rsidRPr="00FD508E" w:rsidP="00D13B1F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FD508E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D508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FA1837" w:rsidR="00FA1837">
        <w:rPr>
          <w:rFonts w:ascii="Times New Roman" w:hAnsi="Times New Roman"/>
          <w:color w:val="000000" w:themeColor="text1"/>
          <w:sz w:val="21"/>
          <w:szCs w:val="21"/>
        </w:rPr>
        <w:t>Н.М. Гайданова</w:t>
      </w: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DA1C92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7E390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8635" cy="548640"/>
                  <wp:effectExtent l="0" t="0" r="5715" b="3810"/>
                  <wp:docPr id="1" name="Рисунок 1" descr="gerb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44820" name="Picture 1" descr="gerb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Мировой судья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судебного участка №96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 xml:space="preserve">Ялтинского судебного района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eastAsia="ru-RU"/>
              </w:rPr>
              <w:t>(городской округ Ялта)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 xml:space="preserve">ул. Васильева, 19, г. Ялта, 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7E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>тел.: +7(918)005-89-05</w:t>
            </w:r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5" w:history="1">
              <w:r w:rsidRPr="00EC7539">
                <w:rPr>
                  <w:rFonts w:ascii="Times New Roman" w:eastAsia="HG Mincho Light J" w:hAnsi="Times New Roman"/>
                  <w:sz w:val="24"/>
                  <w:szCs w:val="24"/>
                  <w:lang w:eastAsia="ru-RU"/>
                </w:rPr>
                <w:t>http://mirsud82.rk.gov.ru</w:t>
              </w:r>
            </w:hyperlink>
          </w:p>
          <w:p w:rsidR="00DB28D9" w:rsidRPr="00EC7539" w:rsidP="007E3902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</w:pPr>
            <w:r w:rsidRPr="00EC7539">
              <w:rPr>
                <w:rFonts w:ascii="Times New Roman" w:eastAsia="HG Mincho Light J" w:hAnsi="Times New Roman"/>
                <w:sz w:val="24"/>
                <w:szCs w:val="24"/>
                <w:lang w:val="en-US" w:eastAsia="ru-RU"/>
              </w:rPr>
              <w:t>e-m</w:t>
            </w:r>
            <w:r w:rsidRPr="00EC7539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ail: ms96@must.rk.gov.ru</w:t>
            </w:r>
          </w:p>
          <w:p w:rsidR="00DB28D9" w:rsidRPr="00EC7539" w:rsidP="00F21DA6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39164A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-96-</w:t>
            </w:r>
            <w:r w:rsidR="00216E4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21DA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Pr="00EC753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DB4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355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Некоммерческая организация </w:t>
            </w:r>
          </w:p>
          <w:p w:rsidR="00DB28D9" w:rsidRPr="00EC7539" w:rsidP="007E39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C75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«Региональный фонд капитального ремонта многоквартирных домов Республики Крым»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295053, Республика Крым, г. Симферополь,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ул. Киевская, д. 1А</w:t>
            </w:r>
          </w:p>
          <w:p w:rsidR="00DB48C8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Шаруненко Г.О</w:t>
            </w:r>
            <w:r w:rsidR="00647FE6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28D9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пер. Киевский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C4E28"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 кв.</w:t>
            </w:r>
            <w:r w:rsidR="000C4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44,</w:t>
            </w:r>
          </w:p>
          <w:p w:rsidR="003071D0" w:rsidP="007E39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F65E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Ялта, </w:t>
            </w:r>
            <w:r w:rsidR="00DB28D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Республика Крым, 298600</w:t>
            </w:r>
          </w:p>
          <w:p w:rsidR="00DB28D9" w:rsidRPr="00EC7539" w:rsidP="003071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EC753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28D9" w:rsidRPr="00EC7539" w:rsidP="00DB28D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HG Mincho Light J" w:hAnsi="Times New Roman"/>
          <w:bCs/>
          <w:color w:val="000000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23" w:firstLine="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 xml:space="preserve">резолютивной части </w:t>
      </w:r>
      <w:r w:rsidR="00777E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решения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мирового судьи судебного участка № 96 Ялтинского судебного района (городской округ Ялта) Республики Крым от </w:t>
      </w:r>
      <w:r w:rsidR="00647FE6">
        <w:rPr>
          <w:rFonts w:ascii="Times New Roman" w:hAnsi="Times New Roman"/>
          <w:sz w:val="24"/>
          <w:szCs w:val="24"/>
          <w:lang w:eastAsia="ru-RU"/>
        </w:rPr>
        <w:t>03</w:t>
      </w:r>
      <w:r w:rsidR="00307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FE6">
        <w:rPr>
          <w:rFonts w:ascii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39164A">
        <w:rPr>
          <w:rFonts w:ascii="Times New Roman" w:hAnsi="Times New Roman"/>
          <w:sz w:val="24"/>
          <w:szCs w:val="24"/>
          <w:lang w:eastAsia="ru-RU"/>
        </w:rPr>
        <w:t>5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сведения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539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hAnsi="Times New Roman"/>
          <w:sz w:val="24"/>
          <w:szCs w:val="24"/>
          <w:lang w:eastAsia="ru-RU"/>
        </w:rPr>
        <w:t>по тексту</w:t>
      </w:r>
      <w:r w:rsidRPr="00EC7539">
        <w:rPr>
          <w:rFonts w:ascii="Times New Roman" w:hAnsi="Times New Roman"/>
          <w:sz w:val="24"/>
          <w:szCs w:val="24"/>
          <w:lang w:eastAsia="ru-RU"/>
        </w:rPr>
        <w:t xml:space="preserve"> на _____ лис</w:t>
      </w:r>
      <w:r>
        <w:rPr>
          <w:rFonts w:ascii="Times New Roman" w:hAnsi="Times New Roman"/>
          <w:sz w:val="24"/>
          <w:szCs w:val="24"/>
          <w:lang w:eastAsia="ru-RU"/>
        </w:rPr>
        <w:t>тах</w:t>
      </w:r>
      <w:r w:rsidRPr="00EC7539">
        <w:rPr>
          <w:rFonts w:ascii="Times New Roman" w:hAnsi="Times New Roman"/>
          <w:sz w:val="24"/>
          <w:szCs w:val="24"/>
          <w:lang w:eastAsia="ru-RU"/>
        </w:rPr>
        <w:t>.</w:t>
      </w: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8D9" w:rsidRPr="00EC7539" w:rsidP="00DB28D9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</w:pP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Мировой 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судья</w:t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</w:r>
      <w:r w:rsidRPr="00EC7539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Я.Ю. Ершова</w:t>
      </w:r>
    </w:p>
    <w:p w:rsidR="00DB28D9" w:rsidRPr="002E3430" w:rsidP="00DB28D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5218D" w:rsidRPr="00FD508E" w:rsidP="00DB28D9">
      <w:pPr>
        <w:rPr>
          <w:color w:val="000000" w:themeColor="text1"/>
          <w:sz w:val="21"/>
          <w:szCs w:val="21"/>
        </w:rPr>
      </w:pP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E343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12B72"/>
    <w:rsid w:val="00027DF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60BA"/>
    <w:rsid w:val="00216E44"/>
    <w:rsid w:val="00281682"/>
    <w:rsid w:val="002B6B50"/>
    <w:rsid w:val="002E3430"/>
    <w:rsid w:val="002F60E2"/>
    <w:rsid w:val="003071D0"/>
    <w:rsid w:val="003110A0"/>
    <w:rsid w:val="00316B30"/>
    <w:rsid w:val="003564A6"/>
    <w:rsid w:val="0039164A"/>
    <w:rsid w:val="00391B97"/>
    <w:rsid w:val="003B3439"/>
    <w:rsid w:val="00416492"/>
    <w:rsid w:val="004214E3"/>
    <w:rsid w:val="004A0F7F"/>
    <w:rsid w:val="004A310A"/>
    <w:rsid w:val="004C7841"/>
    <w:rsid w:val="004F7BD7"/>
    <w:rsid w:val="00500437"/>
    <w:rsid w:val="00505C38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47FE6"/>
    <w:rsid w:val="00671B36"/>
    <w:rsid w:val="006D256E"/>
    <w:rsid w:val="00777E45"/>
    <w:rsid w:val="007A03A0"/>
    <w:rsid w:val="007E3902"/>
    <w:rsid w:val="0084488B"/>
    <w:rsid w:val="008B24B9"/>
    <w:rsid w:val="008D39BC"/>
    <w:rsid w:val="008E648F"/>
    <w:rsid w:val="008E76B4"/>
    <w:rsid w:val="008F0E5F"/>
    <w:rsid w:val="00930CBE"/>
    <w:rsid w:val="00940CA0"/>
    <w:rsid w:val="00980B37"/>
    <w:rsid w:val="009A18BC"/>
    <w:rsid w:val="009F1121"/>
    <w:rsid w:val="00A53378"/>
    <w:rsid w:val="00A851C9"/>
    <w:rsid w:val="00AA57F1"/>
    <w:rsid w:val="00AF2B94"/>
    <w:rsid w:val="00AF37FF"/>
    <w:rsid w:val="00B906E9"/>
    <w:rsid w:val="00BF65EB"/>
    <w:rsid w:val="00C12F5D"/>
    <w:rsid w:val="00C678A9"/>
    <w:rsid w:val="00D13B1F"/>
    <w:rsid w:val="00D14740"/>
    <w:rsid w:val="00D6270D"/>
    <w:rsid w:val="00D711FA"/>
    <w:rsid w:val="00DA1C92"/>
    <w:rsid w:val="00DA4F53"/>
    <w:rsid w:val="00DB28D9"/>
    <w:rsid w:val="00DB48C8"/>
    <w:rsid w:val="00DB7422"/>
    <w:rsid w:val="00DD4CBE"/>
    <w:rsid w:val="00DE0A1E"/>
    <w:rsid w:val="00E25444"/>
    <w:rsid w:val="00EB364A"/>
    <w:rsid w:val="00EC0DA7"/>
    <w:rsid w:val="00EC7539"/>
    <w:rsid w:val="00EF487A"/>
    <w:rsid w:val="00F21DA6"/>
    <w:rsid w:val="00F3114B"/>
    <w:rsid w:val="00F344C3"/>
    <w:rsid w:val="00F932DF"/>
    <w:rsid w:val="00F93E42"/>
    <w:rsid w:val="00F9485D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