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D6D" w:rsidRPr="00092D6D" w:rsidP="00092D6D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092D6D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№2-99-10/2025</w:t>
      </w:r>
    </w:p>
    <w:p w:rsidR="00092D6D" w:rsidRPr="00092D6D" w:rsidP="00092D6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092D6D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092D6D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0099-01-2024-002789-29</w:t>
      </w:r>
    </w:p>
    <w:p w:rsidR="00092D6D" w:rsidRPr="00092D6D" w:rsidP="000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092D6D" w:rsidRPr="00092D6D" w:rsidP="00092D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092D6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   </w:t>
      </w:r>
    </w:p>
    <w:p w:rsidR="00092D6D" w:rsidRPr="00092D6D" w:rsidP="00092D6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092D6D" w:rsidRPr="00092D6D" w:rsidP="00092D6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092D6D" w:rsidRPr="00092D6D" w:rsidP="00092D6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092D6D" w:rsidRPr="00092D6D" w:rsidP="00092D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22 января  2025 года </w:t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092D6D" w:rsidRPr="00092D6D" w:rsidP="00092D6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092D6D" w:rsidRPr="00092D6D" w:rsidP="00092D6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Мурину Александру Сергеевичу</w:t>
      </w:r>
      <w:r w:rsidRPr="00092D6D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092D6D" w:rsidRPr="00092D6D" w:rsidP="00092D6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sz w:val="20"/>
          <w:szCs w:val="20"/>
        </w:rPr>
        <w:t>Р</w:t>
      </w:r>
      <w:r w:rsidRPr="00092D6D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092D6D" w:rsidRPr="00092D6D" w:rsidP="00092D6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092D6D">
        <w:rPr>
          <w:rFonts w:ascii="Times New Roman" w:hAnsi="Times New Roman"/>
          <w:b/>
          <w:sz w:val="20"/>
          <w:szCs w:val="20"/>
        </w:rPr>
        <w:t>р</w:t>
      </w:r>
      <w:r w:rsidRPr="00092D6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092D6D" w:rsidRPr="00092D6D" w:rsidP="00092D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92D6D" w:rsidRPr="00092D6D" w:rsidP="00092D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sz w:val="20"/>
          <w:szCs w:val="20"/>
        </w:rPr>
        <w:t xml:space="preserve">Иск </w:t>
      </w: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Мурину Александру Сергеевичу </w:t>
      </w:r>
      <w:r w:rsidRPr="00092D6D">
        <w:rPr>
          <w:rFonts w:ascii="Times New Roman" w:hAnsi="Times New Roman"/>
          <w:color w:val="000000"/>
          <w:sz w:val="20"/>
          <w:szCs w:val="20"/>
        </w:rPr>
        <w:t>о взыскании задолженности по оплате взносов на капитальный ремонт общего имущества в многоквартирном доме</w:t>
      </w: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092D6D" w:rsidRPr="00092D6D" w:rsidP="00092D6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2D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с </w:t>
      </w: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Мурина Александра Сергеевича  </w:t>
      </w:r>
      <w:r w:rsidRPr="00092D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92D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092D6D">
        <w:rPr>
          <w:rFonts w:ascii="Times New Roman" w:hAnsi="Times New Roman"/>
          <w:color w:val="000000"/>
          <w:sz w:val="20"/>
          <w:szCs w:val="20"/>
        </w:rPr>
        <w:t xml:space="preserve">по оплате взносов на капитальный ремонт общего имущества в многоквартирном доме по адресу: </w:t>
      </w:r>
      <w:r w:rsidRPr="00092D6D">
        <w:rPr>
          <w:rFonts w:ascii="Times New Roman" w:hAnsi="Times New Roman"/>
          <w:color w:val="000000"/>
          <w:sz w:val="20"/>
          <w:szCs w:val="20"/>
        </w:rPr>
        <w:t>"ДАННЫЕ ИЗЪЯТЫ"</w:t>
      </w:r>
      <w:r w:rsidRPr="00092D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с июля  2021 года по  октябрь 2024 года   включительно в размере 8309,38  рублей, пени за просрочку оплаты на день вынесения решения в размере 1472,86 рублей  и судебные расходы по оплате </w:t>
      </w: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092D6D">
        <w:rPr>
          <w:rFonts w:ascii="Times New Roman" w:hAnsi="Times New Roman"/>
          <w:color w:val="000000"/>
          <w:sz w:val="20"/>
          <w:szCs w:val="20"/>
        </w:rPr>
        <w:t>ой</w:t>
      </w: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092D6D">
        <w:rPr>
          <w:rFonts w:ascii="Times New Roman" w:hAnsi="Times New Roman"/>
          <w:color w:val="000000"/>
          <w:sz w:val="20"/>
          <w:szCs w:val="20"/>
        </w:rPr>
        <w:t>ы</w:t>
      </w:r>
      <w:r w:rsidRPr="00092D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4000,00  рублей. </w:t>
      </w:r>
    </w:p>
    <w:p w:rsidR="00092D6D" w:rsidRPr="00092D6D" w:rsidP="00092D6D">
      <w:pPr>
        <w:pStyle w:val="HTMLPreformatted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092D6D">
        <w:rPr>
          <w:rFonts w:ascii="Times New Roman" w:hAnsi="Times New Roman" w:cs="Times New Roman"/>
          <w:color w:val="000000"/>
          <w:shd w:val="clear" w:color="auto" w:fill="FFFFFF"/>
        </w:rPr>
        <w:t xml:space="preserve">Взыскать   с </w:t>
      </w:r>
      <w:r w:rsidRPr="00092D6D">
        <w:rPr>
          <w:rFonts w:ascii="Times New Roman" w:hAnsi="Times New Roman"/>
          <w:color w:val="000000"/>
          <w:lang w:eastAsia="ru-RU"/>
        </w:rPr>
        <w:t xml:space="preserve">Мурина Александра Сергеевича  </w:t>
      </w:r>
      <w:r w:rsidRPr="00092D6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92D6D">
        <w:rPr>
          <w:rFonts w:ascii="Times New Roman" w:hAnsi="Times New Roman" w:cs="Times New Roman"/>
          <w:color w:val="000000"/>
          <w:shd w:val="clear" w:color="auto" w:fill="FFFFFF"/>
        </w:rPr>
        <w:t xml:space="preserve">в пользу </w:t>
      </w:r>
      <w:r w:rsidRPr="00092D6D">
        <w:rPr>
          <w:rFonts w:ascii="Times New Roman" w:hAnsi="Times New Roman" w:cs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92D6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92D6D">
        <w:rPr>
          <w:rFonts w:ascii="Times New Roman" w:hAnsi="Times New Roman" w:cs="Times New Roman"/>
          <w:lang w:eastAsia="ru-RU"/>
        </w:rPr>
        <w:t xml:space="preserve"> сумму пени за просрочку </w:t>
      </w:r>
      <w:r w:rsidRPr="00092D6D">
        <w:rPr>
          <w:rFonts w:ascii="Times New Roman" w:hAnsi="Times New Roman" w:cs="Times New Roman"/>
          <w:color w:val="000000"/>
          <w:shd w:val="clear" w:color="auto" w:fill="FFFFFF"/>
        </w:rPr>
        <w:t xml:space="preserve">оплаты взносов на капитальный ремонт </w:t>
      </w:r>
      <w:r w:rsidRPr="00092D6D">
        <w:rPr>
          <w:rFonts w:ascii="Times New Roman" w:hAnsi="Times New Roman" w:cs="Times New Roman"/>
          <w:color w:val="000000"/>
        </w:rPr>
        <w:t>общего имущества в многоквартирном доме</w:t>
      </w:r>
      <w:r w:rsidRPr="00092D6D">
        <w:rPr>
          <w:rFonts w:ascii="Times New Roman" w:hAnsi="Times New Roman" w:cs="Times New Roman"/>
          <w:lang w:eastAsia="ru-RU"/>
        </w:rPr>
        <w:t xml:space="preserve">, начисляемых на сумму задолженности в размере </w:t>
      </w:r>
      <w:r w:rsidRPr="00092D6D">
        <w:rPr>
          <w:rFonts w:ascii="Times New Roman" w:hAnsi="Times New Roman"/>
          <w:color w:val="000000"/>
          <w:shd w:val="clear" w:color="auto" w:fill="FFFFFF"/>
        </w:rPr>
        <w:t xml:space="preserve"> 8309,38   </w:t>
      </w:r>
      <w:r w:rsidRPr="00092D6D">
        <w:rPr>
          <w:rFonts w:ascii="Times New Roman" w:hAnsi="Times New Roman" w:cs="Times New Roman"/>
          <w:lang w:eastAsia="ru-RU"/>
        </w:rPr>
        <w:t xml:space="preserve"> рублей,   за период с 23 января 2025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092D6D">
        <w:rPr>
          <w:rFonts w:ascii="Times New Roman" w:hAnsi="Times New Roman" w:cs="Times New Roman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092D6D" w:rsidRPr="00092D6D" w:rsidP="00092D6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092D6D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 дней со дня поступления заявления мировому судье. </w:t>
      </w:r>
    </w:p>
    <w:p w:rsidR="00092D6D" w:rsidRPr="00092D6D" w:rsidP="00092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92D6D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92D6D" w:rsidRPr="00092D6D" w:rsidP="00092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92D6D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092D6D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092D6D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092D6D" w:rsidRPr="00092D6D" w:rsidP="00092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92D6D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92D6D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92D6D" w:rsidRPr="00092D6D" w:rsidP="00092D6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092D6D" w:rsidRPr="00092D6D" w:rsidP="00092D6D">
      <w:pPr>
        <w:shd w:val="clear" w:color="auto" w:fill="FFFFFF"/>
        <w:spacing w:after="0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092D6D">
        <w:rPr>
          <w:rFonts w:ascii="Times New Roman" w:hAnsi="Times New Roman" w:cs="Calibri"/>
          <w:sz w:val="20"/>
          <w:szCs w:val="20"/>
          <w:lang w:eastAsia="ru-RU"/>
        </w:rPr>
        <w:t xml:space="preserve"> </w:t>
      </w:r>
    </w:p>
    <w:p w:rsidR="00092D6D" w:rsidRPr="00092D6D" w:rsidP="00092D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092D6D" w:rsidRPr="00092D6D" w:rsidP="00092D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О. В. Переверзева</w:t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092D6D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092D6D">
      <w:pPr>
        <w:rPr>
          <w:b/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§???§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¬??¬???¬µ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6D"/>
    <w:rsid w:val="00092D6D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6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9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92D6D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Знак Знак Знак"/>
    <w:basedOn w:val="Normal"/>
    <w:uiPriority w:val="99"/>
    <w:rsid w:val="00092D6D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