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771D" w:rsidRPr="00A832C4" w:rsidP="005F771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832C4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 2-99-210/2020</w:t>
      </w:r>
    </w:p>
    <w:p w:rsidR="005F771D" w:rsidRPr="00A832C4" w:rsidP="005F7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F771D" w:rsidRPr="00A832C4" w:rsidP="005F7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832C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</w:t>
      </w:r>
      <w:r w:rsidRPr="00A832C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</w:t>
      </w:r>
      <w:r w:rsidRPr="00A832C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 О Ч Н О Е    Р Е Ш Е Н И Е</w:t>
      </w:r>
    </w:p>
    <w:p w:rsidR="005F771D" w:rsidRPr="00A832C4" w:rsidP="005F7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A832C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Именем Российской Федерации</w:t>
      </w:r>
    </w:p>
    <w:p w:rsidR="005F771D" w:rsidRPr="00A832C4" w:rsidP="005F7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832C4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(Резолютивная часть)</w:t>
      </w:r>
    </w:p>
    <w:p w:rsidR="005F771D" w:rsidRPr="00A832C4" w:rsidP="005F7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F771D" w:rsidRPr="00A832C4" w:rsidP="005F77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832C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           </w:t>
      </w:r>
      <w:r w:rsidR="00A832C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</w:t>
      </w:r>
      <w:r w:rsidRPr="00A832C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06 июля  2020 года</w:t>
      </w:r>
    </w:p>
    <w:p w:rsidR="005F771D" w:rsidRPr="00A832C4" w:rsidP="005F771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F771D" w:rsidRPr="00A832C4" w:rsidP="005F771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832C4">
        <w:rPr>
          <w:rFonts w:ascii="Times New Roman" w:hAnsi="Times New Roman"/>
          <w:color w:val="000000"/>
          <w:sz w:val="20"/>
          <w:szCs w:val="2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Елькиной Л.В.,</w:t>
      </w:r>
    </w:p>
    <w:p w:rsidR="005F771D" w:rsidRPr="00A832C4" w:rsidP="005F771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832C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A832C4">
        <w:rPr>
          <w:rFonts w:ascii="Times New Roman" w:hAnsi="Times New Roman"/>
          <w:sz w:val="20"/>
          <w:szCs w:val="20"/>
          <w:lang w:eastAsia="uk-UA"/>
        </w:rPr>
        <w:t xml:space="preserve"> Общества с ограниченной ответственностью « Страховая Компания «Согласие» к </w:t>
      </w:r>
      <w:r w:rsidRPr="00A832C4">
        <w:rPr>
          <w:rFonts w:ascii="Times New Roman" w:hAnsi="Times New Roman"/>
          <w:sz w:val="20"/>
          <w:szCs w:val="20"/>
          <w:lang w:eastAsia="uk-UA"/>
        </w:rPr>
        <w:t>Крыловецкому</w:t>
      </w:r>
      <w:r w:rsidRPr="00A832C4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A832C4" w:rsidR="003C6B9D">
        <w:rPr>
          <w:rFonts w:ascii="Times New Roman" w:hAnsi="Times New Roman"/>
          <w:sz w:val="20"/>
          <w:szCs w:val="20"/>
        </w:rPr>
        <w:t xml:space="preserve">«ПЕРСОНАЛЬНЫЕ </w:t>
      </w:r>
      <w:r w:rsidRPr="00A832C4" w:rsidR="003C6B9D">
        <w:rPr>
          <w:rFonts w:ascii="Times New Roman" w:hAnsi="Times New Roman"/>
          <w:sz w:val="20"/>
          <w:szCs w:val="20"/>
        </w:rPr>
        <w:t>ДАННЫЕ</w:t>
      </w:r>
      <w:r w:rsidRPr="00A832C4" w:rsidR="003C6B9D">
        <w:rPr>
          <w:rFonts w:ascii="Times New Roman" w:hAnsi="Times New Roman"/>
          <w:sz w:val="20"/>
          <w:szCs w:val="20"/>
        </w:rPr>
        <w:t>»</w:t>
      </w:r>
      <w:r w:rsidRPr="00A832C4">
        <w:rPr>
          <w:rFonts w:ascii="Times New Roman" w:hAnsi="Times New Roman"/>
          <w:sz w:val="20"/>
          <w:szCs w:val="20"/>
          <w:lang w:eastAsia="uk-UA"/>
        </w:rPr>
        <w:t>о</w:t>
      </w:r>
      <w:r w:rsidRPr="00A832C4">
        <w:rPr>
          <w:rFonts w:ascii="Times New Roman" w:hAnsi="Times New Roman"/>
          <w:sz w:val="20"/>
          <w:szCs w:val="20"/>
          <w:lang w:eastAsia="uk-UA"/>
        </w:rPr>
        <w:t xml:space="preserve"> взыскании ущерба в порядке регресса,</w:t>
      </w:r>
    </w:p>
    <w:p w:rsidR="005F771D" w:rsidRPr="00A832C4" w:rsidP="005F77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A832C4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5F771D" w:rsidRPr="00A832C4" w:rsidP="005F77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F771D" w:rsidRPr="00A832C4" w:rsidP="005F771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A832C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</w:t>
      </w:r>
      <w:r w:rsidR="0043011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</w:t>
      </w:r>
      <w:r w:rsidRPr="00A832C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РЕШИЛ:</w:t>
      </w:r>
    </w:p>
    <w:p w:rsidR="005F771D" w:rsidRPr="00A832C4" w:rsidP="005F77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uk-UA"/>
        </w:rPr>
      </w:pPr>
      <w:r w:rsidRPr="00A832C4">
        <w:rPr>
          <w:rFonts w:ascii="Times New Roman" w:hAnsi="Times New Roman"/>
          <w:sz w:val="20"/>
          <w:szCs w:val="20"/>
        </w:rPr>
        <w:t xml:space="preserve">Иск </w:t>
      </w:r>
      <w:r w:rsidRPr="00A832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832C4">
        <w:rPr>
          <w:rFonts w:ascii="Times New Roman" w:hAnsi="Times New Roman"/>
          <w:sz w:val="20"/>
          <w:szCs w:val="20"/>
          <w:lang w:eastAsia="uk-UA"/>
        </w:rPr>
        <w:t xml:space="preserve">Общества с ограниченной ответственностью « Страховая Компания «Согласие» к </w:t>
      </w:r>
      <w:r w:rsidRPr="00A832C4">
        <w:rPr>
          <w:rFonts w:ascii="Times New Roman" w:hAnsi="Times New Roman"/>
          <w:sz w:val="20"/>
          <w:szCs w:val="20"/>
          <w:lang w:eastAsia="uk-UA"/>
        </w:rPr>
        <w:t>Крыловецкому</w:t>
      </w:r>
      <w:r w:rsidRPr="00A832C4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A832C4" w:rsidR="003C6B9D">
        <w:rPr>
          <w:rFonts w:ascii="Times New Roman" w:hAnsi="Times New Roman"/>
          <w:sz w:val="20"/>
          <w:szCs w:val="20"/>
        </w:rPr>
        <w:t xml:space="preserve">«ПЕРСОНАЛЬНЫЕ </w:t>
      </w:r>
      <w:r w:rsidRPr="00A832C4" w:rsidR="003C6B9D">
        <w:rPr>
          <w:rFonts w:ascii="Times New Roman" w:hAnsi="Times New Roman"/>
          <w:sz w:val="20"/>
          <w:szCs w:val="20"/>
        </w:rPr>
        <w:t>ДАННЫЕ</w:t>
      </w:r>
      <w:r w:rsidRPr="00A832C4" w:rsidR="003C6B9D">
        <w:rPr>
          <w:rFonts w:ascii="Times New Roman" w:hAnsi="Times New Roman"/>
          <w:sz w:val="20"/>
          <w:szCs w:val="20"/>
        </w:rPr>
        <w:t>»</w:t>
      </w:r>
      <w:r w:rsidRPr="00A832C4">
        <w:rPr>
          <w:rFonts w:ascii="Times New Roman" w:hAnsi="Times New Roman"/>
          <w:sz w:val="20"/>
          <w:szCs w:val="20"/>
          <w:lang w:eastAsia="uk-UA"/>
        </w:rPr>
        <w:t>о</w:t>
      </w:r>
      <w:r w:rsidRPr="00A832C4">
        <w:rPr>
          <w:rFonts w:ascii="Times New Roman" w:hAnsi="Times New Roman"/>
          <w:sz w:val="20"/>
          <w:szCs w:val="20"/>
          <w:lang w:eastAsia="uk-UA"/>
        </w:rPr>
        <w:t xml:space="preserve"> взыскании ущерба в порядке регресса </w:t>
      </w:r>
      <w:r w:rsidRPr="00A832C4">
        <w:rPr>
          <w:rFonts w:ascii="Times New Roman" w:hAnsi="Times New Roman"/>
          <w:color w:val="000000"/>
          <w:sz w:val="20"/>
          <w:szCs w:val="20"/>
        </w:rPr>
        <w:t xml:space="preserve">– удовлетворить.  </w:t>
      </w:r>
    </w:p>
    <w:p w:rsidR="00A832C4" w:rsidRPr="00A832C4" w:rsidP="005F77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32C4">
        <w:rPr>
          <w:rFonts w:ascii="Times New Roman" w:hAnsi="Times New Roman"/>
          <w:color w:val="000000"/>
          <w:sz w:val="20"/>
          <w:szCs w:val="20"/>
        </w:rPr>
        <w:t xml:space="preserve">Взыскать с </w:t>
      </w:r>
      <w:r w:rsidRPr="00A832C4">
        <w:rPr>
          <w:rFonts w:ascii="Times New Roman" w:hAnsi="Times New Roman"/>
          <w:color w:val="000000"/>
          <w:sz w:val="20"/>
          <w:szCs w:val="20"/>
        </w:rPr>
        <w:t>Крыловецкого</w:t>
      </w:r>
      <w:r w:rsidRPr="00A832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832C4" w:rsidR="003C6B9D">
        <w:rPr>
          <w:rFonts w:ascii="Times New Roman" w:hAnsi="Times New Roman"/>
          <w:sz w:val="20"/>
          <w:szCs w:val="20"/>
        </w:rPr>
        <w:t xml:space="preserve">«ПЕРСОНАЛЬНЫЕ </w:t>
      </w:r>
      <w:r w:rsidRPr="00A832C4" w:rsidR="003C6B9D">
        <w:rPr>
          <w:rFonts w:ascii="Times New Roman" w:hAnsi="Times New Roman"/>
          <w:sz w:val="20"/>
          <w:szCs w:val="20"/>
        </w:rPr>
        <w:t>ДАННЫЕ</w:t>
      </w:r>
      <w:r w:rsidRPr="00A832C4" w:rsidR="003C6B9D">
        <w:rPr>
          <w:rFonts w:ascii="Times New Roman" w:hAnsi="Times New Roman"/>
          <w:sz w:val="20"/>
          <w:szCs w:val="20"/>
        </w:rPr>
        <w:t>»</w:t>
      </w:r>
      <w:r w:rsidRPr="00A832C4">
        <w:rPr>
          <w:rFonts w:ascii="Times New Roman" w:hAnsi="Times New Roman"/>
          <w:color w:val="000000"/>
          <w:sz w:val="20"/>
          <w:szCs w:val="20"/>
        </w:rPr>
        <w:t>в</w:t>
      </w:r>
      <w:r w:rsidRPr="00A832C4">
        <w:rPr>
          <w:rFonts w:ascii="Times New Roman" w:hAnsi="Times New Roman"/>
          <w:color w:val="000000"/>
          <w:sz w:val="20"/>
          <w:szCs w:val="20"/>
        </w:rPr>
        <w:t xml:space="preserve"> пользу </w:t>
      </w:r>
      <w:r w:rsidRPr="00A832C4">
        <w:rPr>
          <w:rFonts w:ascii="Times New Roman" w:hAnsi="Times New Roman"/>
          <w:sz w:val="20"/>
          <w:szCs w:val="20"/>
          <w:lang w:eastAsia="uk-UA"/>
        </w:rPr>
        <w:t xml:space="preserve">Общества с ограниченной ответственностью « Страховая Компания «Согласие» </w:t>
      </w:r>
      <w:r w:rsidRPr="00A832C4">
        <w:rPr>
          <w:rFonts w:ascii="Times New Roman" w:hAnsi="Times New Roman"/>
          <w:sz w:val="20"/>
          <w:szCs w:val="20"/>
        </w:rPr>
        <w:t xml:space="preserve">возмещение расходов произведенной страховой выплаты в </w:t>
      </w:r>
      <w:r w:rsidRPr="00A832C4">
        <w:rPr>
          <w:rFonts w:ascii="Times New Roman" w:hAnsi="Times New Roman"/>
          <w:sz w:val="20"/>
          <w:szCs w:val="20"/>
        </w:rPr>
        <w:t>«ПЕРСОНАЛЬНЫЕ ДАННЫЕ»</w:t>
      </w:r>
      <w:r w:rsidRPr="00A832C4">
        <w:rPr>
          <w:rFonts w:ascii="Times New Roman" w:hAnsi="Times New Roman"/>
          <w:sz w:val="20"/>
          <w:szCs w:val="20"/>
        </w:rPr>
        <w:t xml:space="preserve">, расходы по оплате </w:t>
      </w:r>
      <w:r w:rsidRPr="00A832C4">
        <w:rPr>
          <w:rFonts w:ascii="Times New Roman" w:hAnsi="Times New Roman"/>
          <w:color w:val="000000"/>
          <w:sz w:val="20"/>
          <w:szCs w:val="20"/>
        </w:rPr>
        <w:t xml:space="preserve">государственной  пошлины в </w:t>
      </w:r>
      <w:r w:rsidRPr="00A832C4">
        <w:rPr>
          <w:rFonts w:ascii="Times New Roman" w:hAnsi="Times New Roman"/>
          <w:sz w:val="20"/>
          <w:szCs w:val="20"/>
        </w:rPr>
        <w:t>«ПЕРСОНАЛЬНЫЕ ДАННЫЕ»</w:t>
      </w:r>
      <w:r w:rsidRPr="00A832C4">
        <w:rPr>
          <w:rFonts w:ascii="Times New Roman" w:hAnsi="Times New Roman"/>
          <w:color w:val="000000"/>
          <w:sz w:val="20"/>
          <w:szCs w:val="20"/>
        </w:rPr>
        <w:t xml:space="preserve">., а всего </w:t>
      </w:r>
      <w:r w:rsidRPr="00A832C4">
        <w:rPr>
          <w:rFonts w:ascii="Times New Roman" w:hAnsi="Times New Roman"/>
          <w:sz w:val="20"/>
          <w:szCs w:val="20"/>
        </w:rPr>
        <w:t>«ПЕРСОНАЛЬНЫЕ ДАННЫЕ»</w:t>
      </w:r>
    </w:p>
    <w:p w:rsidR="005F771D" w:rsidRPr="00A832C4" w:rsidP="005F77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832C4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5F771D" w:rsidRPr="00A832C4" w:rsidP="005F7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832C4">
        <w:rPr>
          <w:rFonts w:ascii="Times New Roman" w:hAnsi="Times New Roman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F771D" w:rsidRPr="00A832C4" w:rsidP="005F7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832C4">
        <w:rPr>
          <w:rFonts w:ascii="Times New Roman" w:hAnsi="Times New Roman"/>
          <w:sz w:val="20"/>
          <w:szCs w:val="20"/>
        </w:rPr>
        <w:t xml:space="preserve">Ответчиком заочное решение суда может быть обжаловано </w:t>
      </w:r>
      <w:r w:rsidRPr="00A832C4">
        <w:rPr>
          <w:rFonts w:ascii="Times New Roman" w:hAnsi="Times New Roman"/>
          <w:sz w:val="20"/>
          <w:szCs w:val="20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A832C4">
        <w:rPr>
          <w:rFonts w:ascii="Times New Roman" w:hAnsi="Times New Roman"/>
          <w:sz w:val="20"/>
          <w:szCs w:val="20"/>
        </w:rPr>
        <w:t xml:space="preserve"> в удовлетворении заявления об отмене этого решения суда.</w:t>
      </w:r>
    </w:p>
    <w:p w:rsidR="005F771D" w:rsidRPr="00A832C4" w:rsidP="005F7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832C4">
        <w:rPr>
          <w:rFonts w:ascii="Times New Roman" w:hAnsi="Times New Roman"/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A832C4">
        <w:rPr>
          <w:rFonts w:ascii="Times New Roman" w:hAnsi="Times New Roman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F771D" w:rsidRPr="00A832C4" w:rsidP="005F77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5F771D" w:rsidRPr="00A832C4" w:rsidP="005F77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Calibri"/>
          <w:sz w:val="20"/>
          <w:szCs w:val="20"/>
          <w:lang w:eastAsia="ru-RU"/>
        </w:rPr>
      </w:pPr>
    </w:p>
    <w:p w:rsidR="00A832C4" w:rsidP="00A832C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A832C4">
        <w:rPr>
          <w:rFonts w:ascii="Times New Roman" w:hAnsi="Times New Roman" w:cs="Calibri"/>
          <w:sz w:val="20"/>
          <w:szCs w:val="20"/>
          <w:lang w:eastAsia="ru-RU"/>
        </w:rPr>
        <w:t xml:space="preserve">          </w:t>
      </w:r>
      <w:r w:rsidRPr="00A832C4">
        <w:rPr>
          <w:rFonts w:ascii="Times New Roman" w:hAnsi="Times New Roman"/>
          <w:bCs/>
          <w:sz w:val="20"/>
          <w:szCs w:val="20"/>
          <w:lang w:eastAsia="ru-RU"/>
        </w:rPr>
        <w:t>Мировой судья</w:t>
      </w:r>
      <w:r w:rsidRPr="00A832C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A832C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A832C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A832C4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Переверзева О.В.</w:t>
      </w:r>
    </w:p>
    <w:p w:rsidR="00430118" w:rsidP="00A832C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5F771D" w:rsidRPr="00A832C4" w:rsidP="00A832C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</w:t>
      </w:r>
      <w:r w:rsidRPr="00A832C4">
        <w:rPr>
          <w:rFonts w:ascii="Times New Roman" w:hAnsi="Times New Roman"/>
          <w:b/>
          <w:sz w:val="20"/>
          <w:szCs w:val="20"/>
        </w:rPr>
        <w:t>СОГЛАСОВАНО:</w:t>
      </w:r>
    </w:p>
    <w:p w:rsidR="005F771D" w:rsidRPr="00A832C4" w:rsidP="005F771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6B45BE" w:rsidRPr="00A832C4" w:rsidP="005F771D">
      <w:pPr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A832C4" w:rsidR="005F771D">
        <w:rPr>
          <w:rFonts w:ascii="Times New Roman" w:hAnsi="Times New Roman"/>
          <w:b/>
          <w:sz w:val="20"/>
          <w:szCs w:val="20"/>
        </w:rPr>
        <w:t>Мировой судья ____________ О.В. Переверзева</w:t>
      </w:r>
    </w:p>
    <w:sectPr w:rsidSect="00A225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ED"/>
    <w:rsid w:val="000F3FED"/>
    <w:rsid w:val="003C6B9D"/>
    <w:rsid w:val="00430118"/>
    <w:rsid w:val="005F771D"/>
    <w:rsid w:val="006B45BE"/>
    <w:rsid w:val="00A83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1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