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415" w:rsidRPr="00DB5FC5" w:rsidP="00D2741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283/2020</w:t>
      </w:r>
    </w:p>
    <w:p w:rsidR="00D27415" w:rsidRPr="00DB5FC5" w:rsidP="00D27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7415" w:rsidRPr="00A225C5" w:rsidP="00D27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 А О Ч Н О Е    Р Е Ш Е Н И Е</w:t>
      </w:r>
    </w:p>
    <w:p w:rsidR="00D27415" w:rsidRPr="00A225C5" w:rsidP="00D27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D27415" w:rsidP="00D27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D27415" w:rsidP="00D27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7415" w:rsidRPr="00CF6994" w:rsidP="00D274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г. Ялта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02  сентября  2020 года</w:t>
      </w:r>
    </w:p>
    <w:p w:rsidR="00D27415" w:rsidP="00D274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27415" w:rsidRPr="00A225C5" w:rsidP="00D274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секретаре Елькиной Л.В.,</w:t>
      </w:r>
    </w:p>
    <w:p w:rsidR="00D27415" w:rsidRPr="00D27415" w:rsidP="00D27415">
      <w:pPr>
        <w:spacing w:after="0" w:line="240" w:lineRule="auto"/>
        <w:jc w:val="both"/>
        <w:rPr>
          <w:rFonts w:ascii="Times New Roman" w:hAnsi="Times New Roman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 xml:space="preserve"> Акционерного общества « Страховая Компания </w:t>
      </w:r>
      <w:r>
        <w:rPr>
          <w:rFonts w:ascii="Times New Roman" w:hAnsi="Times New Roman"/>
          <w:sz w:val="26"/>
          <w:szCs w:val="26"/>
          <w:lang w:eastAsia="uk-UA"/>
        </w:rPr>
        <w:t>Гайде</w:t>
      </w:r>
      <w:r>
        <w:rPr>
          <w:rFonts w:ascii="Times New Roman" w:hAnsi="Times New Roman"/>
          <w:sz w:val="26"/>
          <w:szCs w:val="26"/>
          <w:lang w:eastAsia="uk-UA"/>
        </w:rPr>
        <w:t xml:space="preserve">» к Проценко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>ыскании ущерба в порядке регресса</w:t>
      </w:r>
      <w:r w:rsidRPr="00A225C5">
        <w:rPr>
          <w:rFonts w:ascii="Times New Roman" w:hAnsi="Times New Roman"/>
          <w:sz w:val="26"/>
          <w:szCs w:val="26"/>
          <w:lang w:eastAsia="uk-UA"/>
        </w:rPr>
        <w:t>,</w:t>
      </w:r>
    </w:p>
    <w:p w:rsidR="00D27415" w:rsidRPr="00CF6994" w:rsidP="00D2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ст.ст.196-199,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F6994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 Гражданского процессуального кодекса Росси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йской Федерации, мировой судья </w:t>
      </w:r>
    </w:p>
    <w:p w:rsidR="00D27415" w:rsidRPr="00A225C5" w:rsidP="00D2741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27415" w:rsidRPr="005B486B" w:rsidP="00D2741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D27415" w:rsidRPr="00D27415" w:rsidP="00D274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Иск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Акционерного общества « Страховая Компания </w:t>
      </w:r>
      <w:r>
        <w:rPr>
          <w:rFonts w:ascii="Times New Roman" w:hAnsi="Times New Roman"/>
          <w:sz w:val="26"/>
          <w:szCs w:val="26"/>
          <w:lang w:eastAsia="uk-UA"/>
        </w:rPr>
        <w:t>Гайде</w:t>
      </w:r>
      <w:r>
        <w:rPr>
          <w:rFonts w:ascii="Times New Roman" w:hAnsi="Times New Roman"/>
          <w:sz w:val="26"/>
          <w:szCs w:val="26"/>
          <w:lang w:eastAsia="uk-UA"/>
        </w:rPr>
        <w:t xml:space="preserve">» к Проценко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</w:t>
      </w:r>
      <w:r>
        <w:rPr>
          <w:rFonts w:ascii="Times New Roman" w:hAnsi="Times New Roman"/>
          <w:sz w:val="26"/>
          <w:szCs w:val="26"/>
          <w:lang w:eastAsia="uk-UA"/>
        </w:rPr>
        <w:t xml:space="preserve">ыскании ущерба в порядке регресса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– удовлетворить.  </w:t>
      </w:r>
    </w:p>
    <w:p w:rsidR="00D27415" w:rsidRPr="00D27415" w:rsidP="00D27415">
      <w:pPr>
        <w:spacing w:after="0" w:line="240" w:lineRule="auto"/>
        <w:jc w:val="both"/>
        <w:rPr>
          <w:rFonts w:ascii="Times New Roman" w:hAnsi="Times New Roman"/>
        </w:rPr>
      </w:pPr>
      <w:r w:rsidRPr="00A225C5">
        <w:rPr>
          <w:rFonts w:ascii="Times New Roman" w:hAnsi="Times New Roman"/>
          <w:color w:val="000000"/>
          <w:sz w:val="26"/>
          <w:szCs w:val="26"/>
        </w:rPr>
        <w:t>Взыскать 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Проценко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ДАННЫЕ»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пользу </w:t>
      </w:r>
      <w:r>
        <w:rPr>
          <w:rFonts w:ascii="Times New Roman" w:hAnsi="Times New Roman"/>
          <w:sz w:val="26"/>
          <w:szCs w:val="26"/>
          <w:lang w:eastAsia="uk-UA"/>
        </w:rPr>
        <w:t xml:space="preserve">Акционерного общества « Страховая Компания </w:t>
      </w:r>
      <w:r>
        <w:rPr>
          <w:rFonts w:ascii="Times New Roman" w:hAnsi="Times New Roman"/>
          <w:sz w:val="26"/>
          <w:szCs w:val="26"/>
          <w:lang w:eastAsia="uk-UA"/>
        </w:rPr>
        <w:t>Гайде</w:t>
      </w:r>
      <w:r>
        <w:rPr>
          <w:rFonts w:ascii="Times New Roman" w:hAnsi="Times New Roman"/>
          <w:sz w:val="26"/>
          <w:szCs w:val="26"/>
          <w:lang w:eastAsia="uk-UA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возмещение расходов произведенной страховой выплаты в размере 20662,30 рублей, расходы по оплате </w:t>
      </w:r>
      <w:r>
        <w:rPr>
          <w:rFonts w:ascii="Times New Roman" w:hAnsi="Times New Roman"/>
          <w:color w:val="000000"/>
          <w:sz w:val="26"/>
          <w:szCs w:val="26"/>
        </w:rPr>
        <w:t>государственной  пошлины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820,00 рублей, а всего 21482,30 рублей.</w:t>
      </w:r>
    </w:p>
    <w:p w:rsidR="00D27415" w:rsidRPr="00A225C5" w:rsidP="00D274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27415" w:rsidRPr="005375C9" w:rsidP="00D27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27415" w:rsidRPr="005375C9" w:rsidP="00D27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27415" w:rsidRPr="005375C9" w:rsidP="00D27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75C9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27415" w:rsidP="00D2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27415" w:rsidP="00D274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</w:p>
    <w:p w:rsidR="00D27415" w:rsidRPr="00A225C5" w:rsidP="00D2741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D27415" w:rsidRPr="00FD7B9A" w:rsidP="00D2741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D27415" w:rsidRPr="00FD7B9A" w:rsidP="00D2741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F5F8D" w:rsidP="00D27415">
      <w:r>
        <w:rPr>
          <w:rFonts w:ascii="Times New Roman" w:hAnsi="Times New Roman"/>
          <w:b/>
        </w:rPr>
        <w:t xml:space="preserve"> 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A"/>
    <w:rsid w:val="00005F5A"/>
    <w:rsid w:val="005375C9"/>
    <w:rsid w:val="005A1D43"/>
    <w:rsid w:val="005B486B"/>
    <w:rsid w:val="00A225C5"/>
    <w:rsid w:val="00CF6994"/>
    <w:rsid w:val="00D27415"/>
    <w:rsid w:val="00DB5FC5"/>
    <w:rsid w:val="00EF5F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1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