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D04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Дело № 2-99-380</w:t>
      </w:r>
      <w:r w:rsidR="00D50BE1">
        <w:rPr>
          <w:rFonts w:ascii="Times New Roman" w:hAnsi="Times New Roman"/>
          <w:color w:val="000000"/>
          <w:sz w:val="28"/>
          <w:szCs w:val="28"/>
          <w:lang w:eastAsia="ru-RU"/>
        </w:rPr>
        <w:t>/2021</w:t>
      </w:r>
    </w:p>
    <w:p w:rsidR="00EF31C9" w:rsidRPr="00EF31C9" w:rsidP="00253D04">
      <w:pPr>
        <w:shd w:val="clear" w:color="auto" w:fill="FFFFFF"/>
        <w:spacing w:after="0" w:line="158" w:lineRule="atLeast"/>
        <w:jc w:val="right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УИД 91</w:t>
      </w:r>
      <w:r>
        <w:rPr>
          <w:rFonts w:ascii="Times New Roman" w:hAnsi="Times New Roman"/>
          <w:color w:val="000000"/>
          <w:sz w:val="28"/>
          <w:szCs w:val="28"/>
          <w:lang w:val="en-US" w:eastAsia="ru-RU"/>
        </w:rPr>
        <w:t>MS</w:t>
      </w:r>
      <w:r w:rsidR="003760B5">
        <w:rPr>
          <w:rFonts w:ascii="Times New Roman" w:hAnsi="Times New Roman"/>
          <w:color w:val="000000"/>
          <w:sz w:val="28"/>
          <w:szCs w:val="28"/>
          <w:lang w:eastAsia="ru-RU"/>
        </w:rPr>
        <w:t>0099-01-2021-000744-05</w:t>
      </w:r>
    </w:p>
    <w:p w:rsidR="00EF31C9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З А О Ч Н О Е   </w:t>
      </w: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Р Е Ш Е Н И Е</w:t>
      </w:r>
    </w:p>
    <w:p w:rsidR="00253D04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Именем Российской Федерации</w:t>
      </w:r>
    </w:p>
    <w:p w:rsidR="00253D04" w:rsidRPr="00F63ED7" w:rsidP="00253D04">
      <w:pPr>
        <w:shd w:val="clear" w:color="auto" w:fill="FFFFFF"/>
        <w:spacing w:after="0" w:line="158" w:lineRule="atLeast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="00EF31C9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F63ED7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253D04" w:rsidRPr="00F63ED7" w:rsidP="00253D04">
      <w:pPr>
        <w:shd w:val="clear" w:color="auto" w:fill="FFFFFF"/>
        <w:spacing w:after="0" w:line="158" w:lineRule="atLeast"/>
        <w:ind w:firstLine="720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</w:p>
    <w:p w:rsidR="00253D04" w:rsidRPr="00F63ED7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г. Ялта                                                                      </w:t>
      </w:r>
      <w:r w:rsidR="00497E7B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    </w:t>
      </w:r>
      <w:r w:rsidR="003760B5">
        <w:rPr>
          <w:rFonts w:ascii="Times New Roman" w:hAnsi="Times New Roman"/>
          <w:bCs/>
          <w:color w:val="000000"/>
          <w:sz w:val="28"/>
          <w:szCs w:val="28"/>
          <w:lang w:eastAsia="ru-RU"/>
        </w:rPr>
        <w:t>16 июня</w:t>
      </w:r>
      <w:r w:rsidR="00D50BE1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2021</w:t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 xml:space="preserve"> года</w:t>
      </w:r>
    </w:p>
    <w:p w:rsidR="007619D8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sz w:val="28"/>
          <w:szCs w:val="28"/>
        </w:rPr>
        <w:t xml:space="preserve"> </w:t>
      </w:r>
    </w:p>
    <w:p w:rsidR="00253D04" w:rsidRPr="00F63ED7" w:rsidP="00253D0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М</w:t>
      </w:r>
      <w:r w:rsidRPr="00F63ED7">
        <w:rPr>
          <w:rFonts w:ascii="Times New Roman" w:hAnsi="Times New Roman"/>
          <w:sz w:val="28"/>
          <w:szCs w:val="28"/>
        </w:rPr>
        <w:t>иро</w:t>
      </w:r>
      <w:r>
        <w:rPr>
          <w:rFonts w:ascii="Times New Roman" w:hAnsi="Times New Roman"/>
          <w:sz w:val="28"/>
          <w:szCs w:val="28"/>
        </w:rPr>
        <w:t>вой судья судебного участка № 99</w:t>
      </w:r>
      <w:r w:rsidRPr="00F63ED7">
        <w:rPr>
          <w:rFonts w:ascii="Times New Roman" w:hAnsi="Times New Roman"/>
          <w:sz w:val="28"/>
          <w:szCs w:val="28"/>
        </w:rPr>
        <w:t xml:space="preserve"> Ялтинского судебного района (городской округ Ялта</w:t>
      </w:r>
      <w:r>
        <w:rPr>
          <w:rFonts w:ascii="Times New Roman" w:hAnsi="Times New Roman"/>
          <w:sz w:val="28"/>
          <w:szCs w:val="28"/>
        </w:rPr>
        <w:t>) Республики Крым Переверзева О.В.</w:t>
      </w:r>
      <w:r w:rsidR="003760B5">
        <w:rPr>
          <w:rFonts w:ascii="Times New Roman" w:hAnsi="Times New Roman"/>
          <w:color w:val="000000"/>
          <w:sz w:val="28"/>
          <w:szCs w:val="28"/>
          <w:lang w:eastAsia="ru-RU"/>
        </w:rPr>
        <w:t>, при помощнике Чубуке Д.Г.</w:t>
      </w:r>
      <w:r w:rsidR="00D50BE1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  <w:r w:rsidR="000707E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F63ED7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253D04" w:rsidRPr="00F63ED7" w:rsidP="00253D04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рассмотрев в открытом судебном заседании гражданское дело по исковому заявлению </w:t>
      </w:r>
      <w:r w:rsidRPr="00F63ED7">
        <w:rPr>
          <w:rFonts w:ascii="Times New Roman" w:hAnsi="Times New Roman"/>
          <w:sz w:val="28"/>
          <w:szCs w:val="28"/>
        </w:rPr>
        <w:t>Государственного учреждения</w:t>
      </w:r>
      <w:r w:rsidR="00D50BE1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>-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>Управления Пенсионного фонда РФ в г.</w:t>
      </w:r>
      <w:r w:rsidR="007619D8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 xml:space="preserve">Ялта Республики Крым </w:t>
      </w:r>
      <w:r w:rsidRPr="004969EF">
        <w:rPr>
          <w:rFonts w:ascii="Times New Roman" w:hAnsi="Times New Roman"/>
          <w:sz w:val="28"/>
          <w:szCs w:val="28"/>
        </w:rPr>
        <w:t xml:space="preserve">к </w:t>
      </w:r>
      <w:r w:rsidR="003760B5">
        <w:rPr>
          <w:rFonts w:ascii="Times New Roman" w:hAnsi="Times New Roman"/>
          <w:sz w:val="28"/>
          <w:szCs w:val="28"/>
        </w:rPr>
        <w:t>Белодеду Анатолию Александровичу</w:t>
      </w:r>
      <w:r w:rsidRPr="00F63ED7">
        <w:rPr>
          <w:rFonts w:ascii="Times New Roman" w:hAnsi="Times New Roman"/>
          <w:sz w:val="28"/>
          <w:szCs w:val="28"/>
        </w:rPr>
        <w:t xml:space="preserve"> о в</w:t>
      </w:r>
      <w:r w:rsidR="00A72BDF">
        <w:rPr>
          <w:rFonts w:ascii="Times New Roman" w:hAnsi="Times New Roman"/>
          <w:sz w:val="28"/>
          <w:szCs w:val="28"/>
        </w:rPr>
        <w:t>зыскании излишне выплаченной социальной</w:t>
      </w:r>
      <w:r w:rsidR="00F012D5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 xml:space="preserve"> пенсии</w:t>
      </w:r>
      <w:r w:rsidR="00A72BDF">
        <w:rPr>
          <w:rFonts w:ascii="Times New Roman" w:hAnsi="Times New Roman"/>
          <w:sz w:val="28"/>
          <w:szCs w:val="28"/>
        </w:rPr>
        <w:t xml:space="preserve"> по старости</w:t>
      </w:r>
      <w:r w:rsidRPr="00F63ED7">
        <w:rPr>
          <w:rFonts w:ascii="Times New Roman" w:hAnsi="Times New Roman"/>
          <w:sz w:val="28"/>
          <w:szCs w:val="28"/>
        </w:rPr>
        <w:t>,</w:t>
      </w:r>
    </w:p>
    <w:p w:rsidR="00253D04" w:rsidRPr="00F63ED7" w:rsidP="000707E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руководствуясь ст.ст.196-199</w:t>
      </w:r>
      <w:r w:rsidR="004969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</w:t>
      </w:r>
      <w:r w:rsidR="00B835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234-</w:t>
      </w:r>
      <w:r w:rsidR="004969EF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235</w:t>
      </w:r>
      <w:r w:rsidRPr="00F63ED7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Гражданского процессуального кодекса Российской Федерации,</w:t>
      </w:r>
      <w:r w:rsidRPr="00F63ED7" w:rsidR="000707E2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253D04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F63ED7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РЕШИЛ: </w:t>
      </w:r>
    </w:p>
    <w:p w:rsidR="00F63ED7" w:rsidRPr="00F63ED7" w:rsidP="00253D04">
      <w:pPr>
        <w:shd w:val="clear" w:color="auto" w:fill="FFFFFF"/>
        <w:spacing w:after="0" w:line="158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253D04" w:rsidRPr="00A72BDF" w:rsidP="00A72BD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Иск </w:t>
      </w:r>
      <w:r w:rsidRPr="00F63ED7">
        <w:rPr>
          <w:rFonts w:ascii="Times New Roman" w:hAnsi="Times New Roman"/>
          <w:sz w:val="28"/>
          <w:szCs w:val="28"/>
        </w:rPr>
        <w:t>Государственного учреждения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>-Управления Пенсионного фонда РФ в г.</w:t>
      </w:r>
      <w:r w:rsidR="00F63ED7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sz w:val="28"/>
          <w:szCs w:val="28"/>
        </w:rPr>
        <w:t xml:space="preserve">Ялта Республики Крым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 </w:t>
      </w:r>
      <w:r w:rsidRPr="00F63ED7">
        <w:rPr>
          <w:rFonts w:ascii="Times New Roman" w:hAnsi="Times New Roman"/>
          <w:sz w:val="28"/>
          <w:szCs w:val="28"/>
        </w:rPr>
        <w:t xml:space="preserve">взыскании </w:t>
      </w:r>
      <w:r w:rsidR="00A72BDF">
        <w:rPr>
          <w:rFonts w:ascii="Times New Roman" w:hAnsi="Times New Roman"/>
          <w:sz w:val="28"/>
          <w:szCs w:val="28"/>
        </w:rPr>
        <w:t xml:space="preserve">излишне выплаченной социальной </w:t>
      </w:r>
      <w:r w:rsidRPr="00F63ED7" w:rsidR="00A72BDF">
        <w:rPr>
          <w:rFonts w:ascii="Times New Roman" w:hAnsi="Times New Roman"/>
          <w:sz w:val="28"/>
          <w:szCs w:val="28"/>
        </w:rPr>
        <w:t xml:space="preserve"> пенсии</w:t>
      </w:r>
      <w:r w:rsidR="00A72BDF">
        <w:rPr>
          <w:rFonts w:ascii="Times New Roman" w:hAnsi="Times New Roman"/>
          <w:sz w:val="28"/>
          <w:szCs w:val="28"/>
        </w:rPr>
        <w:t xml:space="preserve"> по старости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- удовлетворить. </w:t>
      </w:r>
    </w:p>
    <w:p w:rsidR="00B9304D" w:rsidP="00B9304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A72BDF">
        <w:rPr>
          <w:rFonts w:ascii="Times New Roman" w:hAnsi="Times New Roman"/>
          <w:sz w:val="28"/>
          <w:szCs w:val="28"/>
        </w:rPr>
        <w:t>Белодеда Анатолия Александровича</w:t>
      </w:r>
      <w:r w:rsidR="004B3B4C">
        <w:rPr>
          <w:rFonts w:ascii="Times New Roman" w:hAnsi="Times New Roman"/>
          <w:sz w:val="28"/>
          <w:szCs w:val="28"/>
        </w:rPr>
        <w:t xml:space="preserve"> </w:t>
      </w:r>
      <w:r w:rsidRPr="00F63ED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пользу </w:t>
      </w:r>
      <w:r w:rsidRPr="00F63ED7" w:rsidR="00514496">
        <w:rPr>
          <w:rFonts w:ascii="Times New Roman" w:hAnsi="Times New Roman"/>
          <w:sz w:val="28"/>
          <w:szCs w:val="28"/>
        </w:rPr>
        <w:t>Государственного учреждения-Управления Пенсионного фонда РФ в г.</w:t>
      </w:r>
      <w:r w:rsidR="00F63ED7">
        <w:rPr>
          <w:rFonts w:ascii="Times New Roman" w:hAnsi="Times New Roman"/>
          <w:sz w:val="28"/>
          <w:szCs w:val="28"/>
        </w:rPr>
        <w:t xml:space="preserve"> </w:t>
      </w:r>
      <w:r w:rsidRPr="00F63ED7" w:rsidR="00514496">
        <w:rPr>
          <w:rFonts w:ascii="Times New Roman" w:hAnsi="Times New Roman"/>
          <w:sz w:val="28"/>
          <w:szCs w:val="28"/>
        </w:rPr>
        <w:t xml:space="preserve">Ялта Республики Крым </w:t>
      </w:r>
      <w:r>
        <w:rPr>
          <w:rFonts w:ascii="Times New Roman" w:hAnsi="Times New Roman"/>
          <w:sz w:val="28"/>
          <w:szCs w:val="28"/>
        </w:rPr>
        <w:t xml:space="preserve">  </w:t>
      </w:r>
      <w:r w:rsidR="006E50C4">
        <w:rPr>
          <w:rFonts w:ascii="Times New Roman" w:hAnsi="Times New Roman"/>
          <w:sz w:val="28"/>
          <w:szCs w:val="28"/>
        </w:rPr>
        <w:t xml:space="preserve">излишне выплаченную социальную  пенсию  по старости </w:t>
      </w:r>
      <w:r w:rsidR="00497E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3ED7" w:rsidR="00514496">
        <w:rPr>
          <w:rFonts w:ascii="Times New Roman" w:hAnsi="Times New Roman"/>
          <w:sz w:val="28"/>
          <w:szCs w:val="28"/>
        </w:rPr>
        <w:t>в размер</w:t>
      </w:r>
      <w:r w:rsidR="007619D8">
        <w:rPr>
          <w:rFonts w:ascii="Times New Roman" w:hAnsi="Times New Roman"/>
          <w:sz w:val="28"/>
          <w:szCs w:val="28"/>
        </w:rPr>
        <w:t>е</w:t>
      </w:r>
      <w:r w:rsidRPr="00F63ED7" w:rsidR="00514496">
        <w:rPr>
          <w:rFonts w:ascii="Times New Roman" w:hAnsi="Times New Roman"/>
          <w:sz w:val="28"/>
          <w:szCs w:val="28"/>
        </w:rPr>
        <w:t xml:space="preserve"> </w:t>
      </w:r>
      <w:r w:rsidR="006E50C4">
        <w:rPr>
          <w:rFonts w:ascii="Times New Roman" w:hAnsi="Times New Roman"/>
          <w:sz w:val="28"/>
          <w:szCs w:val="28"/>
        </w:rPr>
        <w:t>5034,25</w:t>
      </w:r>
      <w:r>
        <w:rPr>
          <w:rFonts w:ascii="Times New Roman" w:hAnsi="Times New Roman"/>
          <w:sz w:val="28"/>
          <w:szCs w:val="28"/>
        </w:rPr>
        <w:t xml:space="preserve"> рублей.</w:t>
      </w:r>
    </w:p>
    <w:p w:rsidR="00CB23A4" w:rsidRPr="006E50C4" w:rsidP="006E50C4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Взыскать с </w:t>
      </w:r>
      <w:r w:rsidR="006E50C4">
        <w:rPr>
          <w:rFonts w:ascii="Times New Roman" w:hAnsi="Times New Roman"/>
          <w:sz w:val="28"/>
          <w:szCs w:val="28"/>
        </w:rPr>
        <w:t xml:space="preserve">Белодеда Анатолия Александровича </w:t>
      </w: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</w:t>
      </w:r>
      <w:r w:rsidRPr="00497E7B">
        <w:rPr>
          <w:rFonts w:ascii="Times New Roman" w:hAnsi="Times New Roman"/>
          <w:color w:val="000000"/>
          <w:sz w:val="28"/>
          <w:szCs w:val="28"/>
          <w:lang w:eastAsia="ru-RU"/>
        </w:rPr>
        <w:t>пользу</w:t>
      </w:r>
      <w:r w:rsidRPr="00497E7B">
        <w:rPr>
          <w:sz w:val="28"/>
          <w:szCs w:val="28"/>
        </w:rPr>
        <w:t xml:space="preserve"> </w:t>
      </w:r>
      <w:r w:rsidRPr="00497E7B">
        <w:rPr>
          <w:rStyle w:val="FontStyle12"/>
          <w:sz w:val="28"/>
          <w:szCs w:val="28"/>
        </w:rPr>
        <w:t xml:space="preserve">бюджета муниципального образования городской округ Ялта Республики Крым </w:t>
      </w:r>
      <w:r w:rsidRPr="00497E7B" w:rsidR="00514496">
        <w:rPr>
          <w:rFonts w:ascii="Times New Roman" w:hAnsi="Times New Roman"/>
          <w:sz w:val="28"/>
          <w:szCs w:val="28"/>
        </w:rPr>
        <w:t xml:space="preserve"> </w:t>
      </w:r>
      <w:r w:rsidRPr="00497E7B">
        <w:rPr>
          <w:rFonts w:ascii="Times New Roman" w:hAnsi="Times New Roman"/>
          <w:sz w:val="28"/>
          <w:szCs w:val="28"/>
        </w:rPr>
        <w:t xml:space="preserve">государственную пошлину в размере </w:t>
      </w:r>
      <w:r w:rsidR="005102AF">
        <w:rPr>
          <w:rFonts w:ascii="Times New Roman" w:hAnsi="Times New Roman"/>
          <w:sz w:val="28"/>
          <w:szCs w:val="28"/>
        </w:rPr>
        <w:t>201,37</w:t>
      </w:r>
      <w:r w:rsidRPr="00497E7B">
        <w:rPr>
          <w:rFonts w:ascii="Times New Roman" w:hAnsi="Times New Roman"/>
          <w:sz w:val="28"/>
          <w:szCs w:val="28"/>
        </w:rPr>
        <w:t xml:space="preserve"> рублей</w:t>
      </w:r>
      <w:r w:rsidRPr="00497E7B" w:rsidR="007619D8">
        <w:rPr>
          <w:rFonts w:ascii="Times New Roman" w:hAnsi="Times New Roman"/>
          <w:sz w:val="28"/>
          <w:szCs w:val="28"/>
        </w:rPr>
        <w:t>.</w:t>
      </w:r>
    </w:p>
    <w:p w:rsidR="00B83590" w:rsidRPr="00497E7B" w:rsidP="00B83590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97E7B">
        <w:rPr>
          <w:rFonts w:ascii="Times New Roman" w:hAnsi="Times New Roman"/>
          <w:sz w:val="28"/>
          <w:szCs w:val="28"/>
        </w:rPr>
        <w:t>Разъяснить сторонам, что мировой судья может не составлять мотивированное решение суда по рассмотренному им делу. При этом лица</w:t>
      </w:r>
      <w:r w:rsidRPr="00497E7B">
        <w:rPr>
          <w:rFonts w:ascii="Times New Roman" w:hAnsi="Times New Roman"/>
          <w:sz w:val="28"/>
          <w:szCs w:val="28"/>
        </w:rPr>
        <w:t>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</w:t>
      </w:r>
      <w:r w:rsidRPr="00497E7B">
        <w:rPr>
          <w:rFonts w:ascii="Times New Roman" w:hAnsi="Times New Roman"/>
          <w:sz w:val="28"/>
          <w:szCs w:val="28"/>
        </w:rPr>
        <w:t xml:space="preserve">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Ответчик вправе подать в суд, принявший заочно</w:t>
      </w:r>
      <w:r w:rsidRPr="00497E7B">
        <w:rPr>
          <w:rFonts w:ascii="Times New Roman" w:hAnsi="Times New Roman" w:eastAsiaTheme="minorHAnsi"/>
          <w:sz w:val="28"/>
          <w:szCs w:val="28"/>
        </w:rPr>
        <w:t>е решение, заявление об отмене этого решения суда в течение семи дней со дня вручения ему копии этого решения.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Ответчиком заочное решение суда может быть обжаловано в апелляционном порядке в Ялтинский городской суд Республики Крым в течение одного месяца с</w:t>
      </w:r>
      <w:r w:rsidRPr="00497E7B">
        <w:rPr>
          <w:rFonts w:ascii="Times New Roman" w:hAnsi="Times New Roman" w:eastAsiaTheme="minorHAnsi"/>
          <w:sz w:val="28"/>
          <w:szCs w:val="28"/>
        </w:rPr>
        <w:t>о дня вынесения определения суда об отказе в удовлетворении заявления об отмене этого решения суда.</w:t>
      </w:r>
    </w:p>
    <w:p w:rsidR="00B83590" w:rsidRPr="00497E7B" w:rsidP="00B8359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28"/>
          <w:szCs w:val="28"/>
        </w:rPr>
      </w:pPr>
      <w:r w:rsidRPr="00497E7B">
        <w:rPr>
          <w:rFonts w:ascii="Times New Roman" w:hAnsi="Times New Roman" w:eastAsiaTheme="minorHAnsi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</w:t>
      </w:r>
      <w:r w:rsidRPr="00497E7B">
        <w:rPr>
          <w:rFonts w:ascii="Times New Roman" w:hAnsi="Times New Roman" w:eastAsiaTheme="minorHAnsi"/>
          <w:sz w:val="28"/>
          <w:szCs w:val="28"/>
        </w:rPr>
        <w:t xml:space="preserve">м, заочное решение суда может быть обжаловано в апелляционном порядке в Ялтинский городской суд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</w:t>
      </w:r>
      <w:r w:rsidRPr="00497E7B">
        <w:rPr>
          <w:rFonts w:ascii="Times New Roman" w:hAnsi="Times New Roman" w:eastAsiaTheme="minorHAnsi"/>
          <w:sz w:val="28"/>
          <w:szCs w:val="28"/>
        </w:rPr>
        <w:t>в течение одного месяца со дня вынесения определения суда об отказе в удовлетворении этого заявления.</w:t>
      </w:r>
    </w:p>
    <w:p w:rsidR="00253D04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FC6C22" w:rsidRPr="00F63ED7" w:rsidP="00253D04">
      <w:pPr>
        <w:shd w:val="clear" w:color="auto" w:fill="FFFFFF"/>
        <w:spacing w:after="0" w:line="158" w:lineRule="atLeast"/>
        <w:ind w:firstLine="708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FC3883" w:rsidRPr="00F63ED7" w:rsidP="00514496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>Мировой судья</w:t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Pr="00F63ED7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  <w:t xml:space="preserve">                                            </w:t>
      </w:r>
      <w:r w:rsidR="000707E2">
        <w:rPr>
          <w:rFonts w:ascii="Times New Roman" w:hAnsi="Times New Roman"/>
          <w:bCs/>
          <w:color w:val="000000"/>
          <w:sz w:val="28"/>
          <w:szCs w:val="28"/>
          <w:lang w:eastAsia="ru-RU"/>
        </w:rPr>
        <w:tab/>
      </w:r>
      <w:r w:rsidR="007619D8">
        <w:rPr>
          <w:rFonts w:ascii="Times New Roman" w:hAnsi="Times New Roman"/>
          <w:bCs/>
          <w:color w:val="000000"/>
          <w:sz w:val="28"/>
          <w:szCs w:val="28"/>
          <w:lang w:eastAsia="ru-RU"/>
        </w:rPr>
        <w:t>Переверзева О.В.</w:t>
      </w:r>
    </w:p>
    <w:sectPr w:rsidSect="00497E7B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3D04"/>
    <w:rsid w:val="000707E2"/>
    <w:rsid w:val="00253D04"/>
    <w:rsid w:val="002F4261"/>
    <w:rsid w:val="003760B5"/>
    <w:rsid w:val="004969EF"/>
    <w:rsid w:val="00497E7B"/>
    <w:rsid w:val="004B3B4C"/>
    <w:rsid w:val="005102AF"/>
    <w:rsid w:val="00514496"/>
    <w:rsid w:val="006669C5"/>
    <w:rsid w:val="006E50C4"/>
    <w:rsid w:val="007619D8"/>
    <w:rsid w:val="009709EB"/>
    <w:rsid w:val="00A72BDF"/>
    <w:rsid w:val="00B83590"/>
    <w:rsid w:val="00B91411"/>
    <w:rsid w:val="00B9304D"/>
    <w:rsid w:val="00CB23A4"/>
    <w:rsid w:val="00D04C26"/>
    <w:rsid w:val="00D50BE1"/>
    <w:rsid w:val="00EF31C9"/>
    <w:rsid w:val="00F012D5"/>
    <w:rsid w:val="00F63ED7"/>
    <w:rsid w:val="00FC3883"/>
    <w:rsid w:val="00FC6C2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D04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nformat">
    <w:name w:val="ConsPlusNonformat"/>
    <w:rsid w:val="00253D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uiPriority w:val="99"/>
    <w:rsid w:val="006669C5"/>
    <w:rPr>
      <w:rFonts w:ascii="Times New Roman" w:hAnsi="Times New Roman" w:cs="Times New Roman" w:hint="default"/>
      <w:sz w:val="18"/>
      <w:szCs w:val="18"/>
    </w:rPr>
  </w:style>
  <w:style w:type="paragraph" w:styleId="BalloonText">
    <w:name w:val="Balloon Text"/>
    <w:basedOn w:val="Normal"/>
    <w:link w:val="a"/>
    <w:uiPriority w:val="99"/>
    <w:semiHidden/>
    <w:unhideWhenUsed/>
    <w:rsid w:val="009709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709E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