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5CD0" w:rsidRPr="005F2347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b/>
          <w:color w:val="000000"/>
          <w:sz w:val="20"/>
          <w:szCs w:val="20"/>
          <w:lang w:eastAsia="ru-RU"/>
        </w:rPr>
        <w:t>Дело № 2-99-</w:t>
      </w:r>
      <w:r w:rsidRPr="005F2347" w:rsidR="00D5454B">
        <w:rPr>
          <w:rFonts w:ascii="Times New Roman" w:hAnsi="Times New Roman"/>
          <w:b/>
          <w:color w:val="000000"/>
          <w:sz w:val="20"/>
          <w:szCs w:val="20"/>
          <w:lang w:eastAsia="ru-RU"/>
        </w:rPr>
        <w:t>680</w:t>
      </w:r>
      <w:r w:rsidRPr="005F2347" w:rsidR="00B076E8">
        <w:rPr>
          <w:rFonts w:ascii="Times New Roman" w:hAnsi="Times New Roman"/>
          <w:b/>
          <w:color w:val="000000"/>
          <w:sz w:val="20"/>
          <w:szCs w:val="20"/>
          <w:lang w:eastAsia="ru-RU"/>
        </w:rPr>
        <w:t>/2022</w:t>
      </w:r>
    </w:p>
    <w:p w:rsidR="00B076E8" w:rsidRPr="005F2347" w:rsidP="00755C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b/>
          <w:color w:val="000000"/>
          <w:sz w:val="20"/>
          <w:szCs w:val="20"/>
          <w:lang w:eastAsia="ru-RU"/>
        </w:rPr>
        <w:t>УИД 50</w:t>
      </w:r>
      <w:r w:rsidRPr="005F2347">
        <w:rPr>
          <w:rFonts w:ascii="Times New Roman" w:hAnsi="Times New Roman"/>
          <w:b/>
          <w:color w:val="000000"/>
          <w:sz w:val="20"/>
          <w:szCs w:val="20"/>
          <w:lang w:val="en-US" w:eastAsia="ru-RU"/>
        </w:rPr>
        <w:t>MS</w:t>
      </w:r>
      <w:r w:rsidRPr="005F2347">
        <w:rPr>
          <w:rFonts w:ascii="Times New Roman" w:hAnsi="Times New Roman"/>
          <w:b/>
          <w:color w:val="000000"/>
          <w:sz w:val="20"/>
          <w:szCs w:val="20"/>
          <w:lang w:eastAsia="ru-RU"/>
        </w:rPr>
        <w:t>0307-01-2022-002826-72</w:t>
      </w:r>
    </w:p>
    <w:p w:rsidR="00755CD0" w:rsidRPr="005F2347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755CD0" w:rsidRPr="005F2347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</w:t>
      </w:r>
      <w:r w:rsidRPr="005F2347" w:rsidR="002C4A7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З</w:t>
      </w:r>
      <w:r w:rsidRPr="005F2347" w:rsidR="002C4A70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А О Ч Н О Е </w:t>
      </w:r>
      <w:r w:rsidRPr="005F234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Р Е Ш Е Н И Е</w:t>
      </w:r>
    </w:p>
    <w:p w:rsidR="00755CD0" w:rsidRPr="005F2347" w:rsidP="00755C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     Именем Российской Федерации</w:t>
      </w:r>
    </w:p>
    <w:p w:rsidR="00755CD0" w:rsidRPr="005F2347" w:rsidP="00F971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b/>
          <w:color w:val="000000"/>
          <w:sz w:val="20"/>
          <w:szCs w:val="20"/>
          <w:lang w:eastAsia="ru-RU"/>
        </w:rPr>
        <w:t xml:space="preserve">    (резолютивная часть)   </w:t>
      </w:r>
    </w:p>
    <w:p w:rsidR="00B076E8" w:rsidRPr="005F2347" w:rsidP="00755C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755CD0" w:rsidRPr="005F2347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г. Ялта                                                           </w:t>
      </w:r>
      <w:r w:rsidRPr="005F2347" w:rsidR="001D1D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</w:t>
      </w:r>
      <w:r w:rsidRPr="005F2347" w:rsidR="004E2DAE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</w:t>
      </w:r>
      <w:r w:rsidRPr="005F2347" w:rsidR="0075451A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               </w:t>
      </w:r>
      <w:r w:rsidRPr="005F2347" w:rsidR="00D5454B">
        <w:rPr>
          <w:rFonts w:ascii="Times New Roman" w:hAnsi="Times New Roman"/>
          <w:bCs/>
          <w:color w:val="000000"/>
          <w:sz w:val="20"/>
          <w:szCs w:val="20"/>
          <w:lang w:eastAsia="ru-RU"/>
        </w:rPr>
        <w:t>19 декабря</w:t>
      </w:r>
      <w:r w:rsidRPr="005F2347" w:rsidR="00B076E8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 2022</w:t>
      </w: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 года </w:t>
      </w: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</w:r>
      <w:r w:rsidRPr="005F2347">
        <w:rPr>
          <w:rFonts w:ascii="Times New Roman" w:hAnsi="Times New Roman"/>
          <w:bCs/>
          <w:color w:val="000000"/>
          <w:sz w:val="20"/>
          <w:szCs w:val="20"/>
          <w:lang w:eastAsia="ru-RU"/>
        </w:rPr>
        <w:tab/>
        <w:t xml:space="preserve">                  </w:t>
      </w:r>
    </w:p>
    <w:p w:rsidR="009307C0" w:rsidRPr="005F2347" w:rsidP="00B076E8">
      <w:pPr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>Мировой судья судебного участка № 99 Ялтинского судебного района (городской округ Ялта)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Республики Крым 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Переверзева О.В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>., при помощнике Кулешовой В.В.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>,</w:t>
      </w:r>
    </w:p>
    <w:p w:rsidR="00755CD0" w:rsidRPr="005F2347" w:rsidP="00D5454B">
      <w:pPr>
        <w:spacing w:after="0"/>
        <w:ind w:firstLine="708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Общества с ограниченной ответственностью « Охранное предприятие «Формула безопасности» </w:t>
      </w:r>
      <w:r w:rsidRPr="005F2347" w:rsidR="000447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к 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>Уличеву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 w:rsid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«ДАННЫЕ ИЗЪЯТЫ» </w:t>
      </w:r>
      <w:r w:rsidRPr="005F2347" w:rsidR="004D2D0B">
        <w:rPr>
          <w:rFonts w:ascii="Times New Roman" w:hAnsi="Times New Roman"/>
          <w:color w:val="000000"/>
          <w:sz w:val="20"/>
          <w:szCs w:val="20"/>
        </w:rPr>
        <w:t>о взыскании</w:t>
      </w:r>
      <w:r w:rsidRPr="005F2347" w:rsidR="00880BC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2347" w:rsidR="00D5454B">
        <w:rPr>
          <w:rFonts w:ascii="Times New Roman" w:hAnsi="Times New Roman"/>
          <w:color w:val="000000"/>
          <w:sz w:val="20"/>
          <w:szCs w:val="20"/>
        </w:rPr>
        <w:t>задолженности по договору</w:t>
      </w:r>
      <w:r w:rsidRPr="005F2347" w:rsidR="00D5454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2347">
        <w:rPr>
          <w:rFonts w:ascii="Times New Roman" w:hAnsi="Times New Roman"/>
          <w:sz w:val="20"/>
          <w:szCs w:val="20"/>
          <w:lang w:eastAsia="uk-UA"/>
        </w:rPr>
        <w:t>,</w:t>
      </w:r>
    </w:p>
    <w:p w:rsidR="00755CD0" w:rsidRPr="005F2347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iCs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sz w:val="20"/>
          <w:szCs w:val="20"/>
        </w:rPr>
        <w:t>Р</w:t>
      </w:r>
      <w:r w:rsidRPr="005F2347">
        <w:rPr>
          <w:rFonts w:ascii="Times New Roman" w:hAnsi="Times New Roman"/>
          <w:iCs/>
          <w:color w:val="000000"/>
          <w:sz w:val="20"/>
          <w:szCs w:val="20"/>
          <w:lang w:eastAsia="ru-RU"/>
        </w:rPr>
        <w:t>уководствуясь ст.ст.196-199</w:t>
      </w:r>
      <w:r w:rsidRPr="005F2347" w:rsidR="002C4A70">
        <w:rPr>
          <w:rFonts w:ascii="Times New Roman" w:hAnsi="Times New Roman"/>
          <w:iCs/>
          <w:color w:val="000000"/>
          <w:sz w:val="20"/>
          <w:szCs w:val="20"/>
          <w:lang w:eastAsia="ru-RU"/>
        </w:rPr>
        <w:t>,</w:t>
      </w:r>
      <w:r w:rsidRPr="005F2347" w:rsidR="004263D7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 </w:t>
      </w:r>
      <w:r w:rsidRPr="005F2347" w:rsidR="002C4A70">
        <w:rPr>
          <w:rFonts w:ascii="Times New Roman" w:hAnsi="Times New Roman"/>
          <w:iCs/>
          <w:color w:val="000000"/>
          <w:sz w:val="20"/>
          <w:szCs w:val="20"/>
          <w:lang w:eastAsia="ru-RU"/>
        </w:rPr>
        <w:t>234-235</w:t>
      </w:r>
      <w:r w:rsidRPr="005F2347">
        <w:rPr>
          <w:rFonts w:ascii="Times New Roman" w:hAnsi="Times New Roman"/>
          <w:iCs/>
          <w:color w:val="000000"/>
          <w:sz w:val="20"/>
          <w:szCs w:val="20"/>
          <w:lang w:eastAsia="ru-RU"/>
        </w:rPr>
        <w:t xml:space="preserve"> Гражданского процессуального кодекса Российской Федерации, </w:t>
      </w:r>
    </w:p>
    <w:p w:rsidR="00755CD0" w:rsidRPr="005F2347" w:rsidP="00B076E8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Pr="005F2347">
        <w:rPr>
          <w:rFonts w:ascii="Times New Roman" w:hAnsi="Times New Roman"/>
          <w:b/>
          <w:sz w:val="20"/>
          <w:szCs w:val="20"/>
        </w:rPr>
        <w:t>р</w:t>
      </w:r>
      <w:r w:rsidRPr="005F2347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е ш и л :</w:t>
      </w:r>
    </w:p>
    <w:p w:rsidR="00755CD0" w:rsidRPr="005F2347" w:rsidP="00B076E8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55CD0" w:rsidRPr="005F2347" w:rsidP="00D5454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sz w:val="20"/>
          <w:szCs w:val="20"/>
        </w:rPr>
        <w:t xml:space="preserve">Иск 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Общества с ограниченной ответственностью « Охранное предприятие «Формула безопасности» к 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>Уличеву</w:t>
      </w:r>
      <w:r w:rsidRPr="005F2347" w:rsidR="00D5454B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 w:rsid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«ДАННЫЕ ИЗЪЯТЫ» </w:t>
      </w:r>
      <w:r w:rsidRPr="005F2347" w:rsidR="00D5454B">
        <w:rPr>
          <w:rFonts w:ascii="Times New Roman" w:hAnsi="Times New Roman"/>
          <w:color w:val="000000"/>
          <w:sz w:val="20"/>
          <w:szCs w:val="20"/>
        </w:rPr>
        <w:t xml:space="preserve">о взыскании задолженности по договору  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>– удовлетворить.</w:t>
      </w:r>
    </w:p>
    <w:p w:rsidR="00D5454B" w:rsidRPr="005F2347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>Взыскать с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>Уличева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 w:rsid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«ДАННЫЕ ИЗЪЯТЫ» 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>в пользу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Общества с ограниченной ответственностью « Охранное предприятие «Формула безопасности»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880BCE" w:rsidRPr="005F2347" w:rsidP="00D545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задолженность по договору № </w:t>
      </w:r>
      <w:r w:rsidRPr="005F2347" w:rsid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«ДАННЫЕ ИЗЪЯТЫ» </w:t>
      </w:r>
      <w:r w:rsidRPr="005F2347" w:rsid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года 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 период  </w:t>
      </w:r>
      <w:r w:rsidRPr="005F2347">
        <w:rPr>
          <w:rFonts w:ascii="Times New Roman" w:hAnsi="Times New Roman"/>
          <w:color w:val="000000"/>
          <w:sz w:val="20"/>
          <w:szCs w:val="20"/>
          <w:lang w:val="en-US" w:eastAsia="ru-RU"/>
        </w:rPr>
        <w:t>c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10.01.2019 по 31.05.2020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 w:rsidR="00297DFC">
        <w:rPr>
          <w:rFonts w:ascii="Times New Roman" w:hAnsi="Times New Roman"/>
          <w:color w:val="000000"/>
          <w:sz w:val="20"/>
          <w:szCs w:val="20"/>
          <w:lang w:eastAsia="ru-RU"/>
        </w:rPr>
        <w:t>в</w:t>
      </w:r>
      <w:r w:rsidRPr="005F2347" w:rsidR="002F21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>
        <w:rPr>
          <w:rFonts w:ascii="Times New Roman" w:hAnsi="Times New Roman"/>
          <w:color w:val="000000"/>
          <w:sz w:val="20"/>
          <w:szCs w:val="20"/>
          <w:lang w:eastAsia="ru-RU"/>
        </w:rPr>
        <w:t>размере 20570,00</w:t>
      </w:r>
      <w:r w:rsidRPr="005F2347" w:rsidR="00044728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5F2347" w:rsidR="002F213F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рублей</w:t>
      </w:r>
      <w:r w:rsidRPr="005F2347">
        <w:rPr>
          <w:rFonts w:ascii="Times New Roman" w:hAnsi="Times New Roman"/>
          <w:color w:val="000000"/>
          <w:sz w:val="20"/>
          <w:szCs w:val="20"/>
        </w:rPr>
        <w:t>, пени по договору  за период с 10.01.2019 по 31.05.2020 в размере 5457,10 рублей,  проценты за пользование чужими денежными средствами  за период  с 01.06.2020 по 05.08.2022  в размере 4123,87 рублей, почтовые расходы в размере  504,68 рублей, расходы по уплате государственной пошлины в размере 1105,00 рублей</w:t>
      </w:r>
      <w:r w:rsidRPr="005F2347">
        <w:rPr>
          <w:rFonts w:ascii="Times New Roman" w:hAnsi="Times New Roman"/>
          <w:color w:val="000000"/>
          <w:sz w:val="20"/>
          <w:szCs w:val="20"/>
        </w:rPr>
        <w:t xml:space="preserve">, а всего 31760,65 рублей. </w:t>
      </w:r>
    </w:p>
    <w:p w:rsidR="00755CD0" w:rsidRPr="005F2347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5F2347">
        <w:rPr>
          <w:rFonts w:ascii="Times New Roman" w:hAnsi="Times New Roman"/>
          <w:sz w:val="20"/>
          <w:szCs w:val="20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31CAD" w:rsidRPr="005F2347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5F2347">
        <w:rPr>
          <w:rFonts w:ascii="Times New Roman" w:hAnsi="Times New Roman" w:eastAsiaTheme="minorHAnsi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31CAD" w:rsidRPr="005F2347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5F2347">
        <w:rPr>
          <w:rFonts w:ascii="Times New Roman" w:hAnsi="Times New Roman" w:eastAsiaTheme="minorHAnsi"/>
          <w:sz w:val="20"/>
          <w:szCs w:val="20"/>
        </w:rPr>
        <w:t xml:space="preserve">Ответчиком заочное решение суда может быть обжаловано </w:t>
      </w:r>
      <w:r w:rsidRPr="005F2347">
        <w:rPr>
          <w:rFonts w:ascii="Times New Roman" w:hAnsi="Times New Roman" w:eastAsiaTheme="minorHAnsi"/>
          <w:sz w:val="20"/>
          <w:szCs w:val="20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5F2347">
        <w:rPr>
          <w:rFonts w:ascii="Times New Roman" w:hAnsi="Times New Roman" w:eastAsiaTheme="minorHAnsi"/>
          <w:sz w:val="20"/>
          <w:szCs w:val="20"/>
        </w:rPr>
        <w:t xml:space="preserve"> в удовлетворении заявления об отмене этого решения суда.</w:t>
      </w:r>
    </w:p>
    <w:p w:rsidR="00631CAD" w:rsidRPr="005F2347" w:rsidP="00B076E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eastAsiaTheme="minorHAnsi"/>
          <w:sz w:val="20"/>
          <w:szCs w:val="20"/>
        </w:rPr>
      </w:pPr>
      <w:r w:rsidRPr="005F2347">
        <w:rPr>
          <w:rFonts w:ascii="Times New Roman" w:hAnsi="Times New Roman" w:eastAsiaTheme="minorHAnsi"/>
          <w:sz w:val="20"/>
          <w:szCs w:val="20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5F2347" w:rsidR="00B72B2E">
        <w:rPr>
          <w:rFonts w:ascii="Times New Roman" w:hAnsi="Times New Roman" w:eastAsiaTheme="minorHAnsi"/>
          <w:sz w:val="20"/>
          <w:szCs w:val="20"/>
        </w:rPr>
        <w:t xml:space="preserve">в Ялтинский городской суд Республики Крым </w:t>
      </w:r>
      <w:r w:rsidRPr="005F2347">
        <w:rPr>
          <w:rFonts w:ascii="Times New Roman" w:hAnsi="Times New Roman" w:eastAsiaTheme="minorHAnsi"/>
          <w:sz w:val="20"/>
          <w:szCs w:val="20"/>
        </w:rPr>
        <w:t>в течение одного месяца по истечении срока подачи ответчиком заявления об отмене этого решения суда, а в случае</w:t>
      </w:r>
      <w:r w:rsidRPr="005F2347">
        <w:rPr>
          <w:rFonts w:ascii="Times New Roman" w:hAnsi="Times New Roman" w:eastAsiaTheme="minorHAnsi"/>
          <w:sz w:val="20"/>
          <w:szCs w:val="20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72B2E" w:rsidRPr="005F2347" w:rsidP="00B076E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044728" w:rsidRPr="005F2347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/>
          <w:bCs/>
          <w:color w:val="000000"/>
        </w:rPr>
      </w:pPr>
    </w:p>
    <w:p w:rsidR="00755CD0" w:rsidRPr="005F2347" w:rsidP="00B076E8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5F2347">
        <w:rPr>
          <w:rFonts w:ascii="Times New Roman" w:hAnsi="Times New Roman"/>
          <w:bCs/>
          <w:color w:val="000000"/>
        </w:rPr>
        <w:t xml:space="preserve">Мировой судья                                               </w:t>
      </w:r>
      <w:r w:rsidRPr="005F2347" w:rsidR="00FB1252">
        <w:rPr>
          <w:rFonts w:ascii="Times New Roman" w:hAnsi="Times New Roman"/>
          <w:bCs/>
          <w:color w:val="000000"/>
        </w:rPr>
        <w:t xml:space="preserve">                       </w:t>
      </w:r>
      <w:r w:rsidRPr="005F2347">
        <w:rPr>
          <w:rFonts w:ascii="Times New Roman" w:hAnsi="Times New Roman"/>
          <w:bCs/>
          <w:color w:val="000000"/>
        </w:rPr>
        <w:t xml:space="preserve"> О. В. Переверзева</w:t>
      </w:r>
      <w:r w:rsidRPr="005F2347">
        <w:rPr>
          <w:rFonts w:ascii="Times New Roman" w:hAnsi="Times New Roman"/>
          <w:bCs/>
          <w:color w:val="000000"/>
        </w:rPr>
        <w:tab/>
      </w:r>
      <w:r w:rsidRPr="005F2347">
        <w:rPr>
          <w:rFonts w:ascii="Times New Roman" w:hAnsi="Times New Roman"/>
          <w:bCs/>
          <w:color w:val="000000"/>
        </w:rPr>
        <w:tab/>
      </w:r>
    </w:p>
    <w:p w:rsidR="00755CD0" w:rsidRPr="005F2347" w:rsidP="00B076E8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755CD0" w:rsidRPr="005F2347" w:rsidP="00B076E8">
      <w:pPr>
        <w:shd w:val="clear" w:color="auto" w:fill="FFFFFF"/>
        <w:spacing w:after="0"/>
        <w:jc w:val="center"/>
        <w:rPr>
          <w:rFonts w:ascii="Times New Roman" w:hAnsi="Times New Roman"/>
          <w:bCs/>
          <w:color w:val="000000"/>
          <w:sz w:val="20"/>
          <w:szCs w:val="20"/>
          <w:lang w:eastAsia="ru-RU"/>
        </w:rPr>
      </w:pPr>
    </w:p>
    <w:p w:rsidR="00160818" w:rsidRPr="005F2347" w:rsidP="00B076E8">
      <w:pPr>
        <w:rPr>
          <w:sz w:val="20"/>
          <w:szCs w:val="20"/>
        </w:rPr>
      </w:pPr>
    </w:p>
    <w:sectPr w:rsidSect="00B72B2E">
      <w:pgSz w:w="11906" w:h="16838"/>
      <w:pgMar w:top="737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Ўю¬в?¬рЎю¬µ??¬рЎю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D1"/>
    <w:rsid w:val="0000201A"/>
    <w:rsid w:val="00044728"/>
    <w:rsid w:val="00160818"/>
    <w:rsid w:val="00175820"/>
    <w:rsid w:val="001D1D09"/>
    <w:rsid w:val="001E0153"/>
    <w:rsid w:val="00297DFC"/>
    <w:rsid w:val="002C4A70"/>
    <w:rsid w:val="002E3358"/>
    <w:rsid w:val="002F213F"/>
    <w:rsid w:val="00341148"/>
    <w:rsid w:val="00385909"/>
    <w:rsid w:val="004263D7"/>
    <w:rsid w:val="004D2D0B"/>
    <w:rsid w:val="004E2DAE"/>
    <w:rsid w:val="005F2347"/>
    <w:rsid w:val="00631CAD"/>
    <w:rsid w:val="006D0ED1"/>
    <w:rsid w:val="00700DBF"/>
    <w:rsid w:val="00715EDF"/>
    <w:rsid w:val="0075451A"/>
    <w:rsid w:val="00755CD0"/>
    <w:rsid w:val="007C0188"/>
    <w:rsid w:val="007D6293"/>
    <w:rsid w:val="00880BCE"/>
    <w:rsid w:val="009307C0"/>
    <w:rsid w:val="0095162F"/>
    <w:rsid w:val="00984BFA"/>
    <w:rsid w:val="009C4C65"/>
    <w:rsid w:val="00A4195E"/>
    <w:rsid w:val="00B076E8"/>
    <w:rsid w:val="00B72B2E"/>
    <w:rsid w:val="00C24814"/>
    <w:rsid w:val="00CA20B4"/>
    <w:rsid w:val="00D5454B"/>
    <w:rsid w:val="00DB5FC5"/>
    <w:rsid w:val="00DE35E6"/>
    <w:rsid w:val="00E106E7"/>
    <w:rsid w:val="00F573B2"/>
    <w:rsid w:val="00F97149"/>
    <w:rsid w:val="00FB12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C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55CD0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55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B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1252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uiPriority w:val="99"/>
    <w:rsid w:val="00880BCE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