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9F2" w:rsidP="00E179F2">
      <w:pPr>
        <w:pStyle w:val="Subtitle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76130C">
        <w:rPr>
          <w:i/>
          <w:sz w:val="28"/>
          <w:szCs w:val="28"/>
          <w:lang w:eastAsia="ru-RU"/>
        </w:rPr>
        <w:t xml:space="preserve">     </w:t>
      </w:r>
      <w:r>
        <w:rPr>
          <w:i/>
          <w:sz w:val="28"/>
          <w:szCs w:val="28"/>
          <w:lang w:eastAsia="ru-RU"/>
        </w:rPr>
        <w:t xml:space="preserve"> </w:t>
      </w:r>
      <w:r w:rsidRPr="00D50257">
        <w:rPr>
          <w:rFonts w:ascii="Times New Roman" w:hAnsi="Times New Roman"/>
          <w:b/>
          <w:sz w:val="26"/>
          <w:szCs w:val="26"/>
          <w:lang w:eastAsia="ru-RU"/>
        </w:rPr>
        <w:t>Дело №2-99-</w:t>
      </w:r>
      <w:r>
        <w:rPr>
          <w:rFonts w:ascii="Times New Roman" w:hAnsi="Times New Roman"/>
          <w:b/>
          <w:sz w:val="26"/>
          <w:szCs w:val="26"/>
          <w:lang w:eastAsia="ru-RU"/>
        </w:rPr>
        <w:t>1091</w:t>
      </w:r>
      <w:r w:rsidRPr="00D50257">
        <w:rPr>
          <w:rFonts w:ascii="Times New Roman" w:hAnsi="Times New Roman"/>
          <w:b/>
          <w:sz w:val="26"/>
          <w:szCs w:val="26"/>
          <w:lang w:eastAsia="ru-RU"/>
        </w:rPr>
        <w:t>/2024</w:t>
      </w:r>
    </w:p>
    <w:p w:rsidR="00E179F2" w:rsidRPr="00045E52" w:rsidP="00E179F2">
      <w:pPr>
        <w:pStyle w:val="Subtitle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A239C7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0099-01-2024-002266-46</w:t>
      </w:r>
    </w:p>
    <w:p w:rsidR="00E179F2" w:rsidRPr="00A239C7" w:rsidP="00E179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E179F2" w:rsidRPr="00A239C7" w:rsidP="00E179F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E179F2" w:rsidRPr="00A239C7" w:rsidP="00E179F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E179F2" w:rsidRPr="00A239C7" w:rsidP="00E179F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( резолютивная часть)</w:t>
      </w:r>
    </w:p>
    <w:p w:rsidR="00E179F2" w:rsidRPr="00A239C7" w:rsidP="00E179F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E179F2" w:rsidRPr="00A239C7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09 декабря 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2024 года 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E179F2" w:rsidP="00E179F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E179F2" w:rsidRPr="00A239C7" w:rsidP="00E179F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Можелюк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Валентине Александровне</w:t>
      </w:r>
      <w:r w:rsidRPr="00A239C7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E179F2" w:rsidRPr="00A239C7" w:rsidP="00E179F2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sz w:val="26"/>
          <w:szCs w:val="26"/>
        </w:rPr>
        <w:t>Р</w:t>
      </w:r>
      <w:r w:rsidRPr="00A239C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E179F2" w:rsidRPr="00A239C7" w:rsidP="00E179F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A239C7">
        <w:rPr>
          <w:rFonts w:ascii="Times New Roman" w:hAnsi="Times New Roman"/>
          <w:b/>
          <w:sz w:val="26"/>
          <w:szCs w:val="26"/>
        </w:rPr>
        <w:t>р</w:t>
      </w: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E179F2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179F2" w:rsidRPr="00F3221B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и</w:t>
      </w:r>
      <w:r w:rsidRPr="00A239C7">
        <w:rPr>
          <w:rFonts w:ascii="Times New Roman" w:hAnsi="Times New Roman"/>
          <w:sz w:val="26"/>
          <w:szCs w:val="26"/>
        </w:rPr>
        <w:t>ск</w:t>
      </w:r>
      <w:r>
        <w:rPr>
          <w:rFonts w:ascii="Times New Roman" w:hAnsi="Times New Roman"/>
          <w:sz w:val="26"/>
          <w:szCs w:val="26"/>
        </w:rPr>
        <w:t>е</w:t>
      </w:r>
      <w:r w:rsidRPr="00A239C7">
        <w:rPr>
          <w:rFonts w:ascii="Times New Roman" w:hAnsi="Times New Roman"/>
          <w:sz w:val="26"/>
          <w:szCs w:val="26"/>
        </w:rPr>
        <w:t xml:space="preserve"> 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Можелюк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Валентине Александровне </w:t>
      </w:r>
      <w:r w:rsidRPr="00A239C7">
        <w:rPr>
          <w:rFonts w:ascii="Times New Roman" w:hAnsi="Times New Roman"/>
          <w:color w:val="000000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– отказать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   </w:t>
      </w:r>
    </w:p>
    <w:p w:rsidR="00E179F2" w:rsidP="00E179F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A239C7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>
        <w:rPr>
          <w:rFonts w:ascii="Times New Roman" w:hAnsi="Times New Roman"/>
          <w:sz w:val="26"/>
          <w:szCs w:val="26"/>
        </w:rPr>
        <w:t xml:space="preserve"> решением суда по истечении десяти</w:t>
      </w:r>
      <w:r w:rsidRPr="00A239C7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E179F2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39C7">
        <w:rPr>
          <w:rFonts w:ascii="Times New Roman" w:hAnsi="Times New Roman"/>
          <w:sz w:val="26"/>
          <w:szCs w:val="26"/>
        </w:rPr>
        <w:t xml:space="preserve">На решение суда может быть  подана апелляционная жалоба </w:t>
      </w:r>
      <w:r w:rsidRPr="00A239C7">
        <w:rPr>
          <w:rFonts w:ascii="Times New Roman" w:hAnsi="Times New Roman"/>
          <w:sz w:val="26"/>
          <w:szCs w:val="26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A239C7">
        <w:rPr>
          <w:rFonts w:ascii="Times New Roman" w:hAnsi="Times New Roman"/>
          <w:sz w:val="26"/>
          <w:szCs w:val="26"/>
        </w:rPr>
        <w:t>.</w:t>
      </w:r>
    </w:p>
    <w:p w:rsidR="00E179F2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179F2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E179F2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E179F2" w:rsidRPr="00A239C7" w:rsidP="00E179F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Мировой судья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О. В. Переверзева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</w:p>
    <w:p w:rsidR="00F92E94"/>
    <w:sectPr w:rsidSect="00A239C7"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рЎю¬У?Ўю¬в?¬р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F2"/>
    <w:rsid w:val="00045E52"/>
    <w:rsid w:val="0076130C"/>
    <w:rsid w:val="00A239C7"/>
    <w:rsid w:val="00D50257"/>
    <w:rsid w:val="00E179F2"/>
    <w:rsid w:val="00F3221B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F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E179F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Subtitle">
    <w:name w:val="Subtitle"/>
    <w:basedOn w:val="Normal"/>
    <w:next w:val="Normal"/>
    <w:link w:val="a0"/>
    <w:uiPriority w:val="11"/>
    <w:qFormat/>
    <w:rsid w:val="00E179F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sid w:val="00E179F2"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